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9826CF" w:rsidRPr="00585608" w:rsidTr="00AA7771">
        <w:trPr>
          <w:trHeight w:hRule="exact" w:val="595"/>
        </w:trPr>
        <w:tc>
          <w:tcPr>
            <w:tcW w:w="5000" w:type="pct"/>
            <w:tcBorders>
              <w:top w:val="single" w:sz="4" w:space="0" w:color="808080"/>
              <w:left w:val="nil"/>
              <w:bottom w:val="single" w:sz="4" w:space="0" w:color="808080"/>
              <w:right w:val="nil"/>
            </w:tcBorders>
          </w:tcPr>
          <w:p w:rsidR="009826CF" w:rsidRPr="00F358FF" w:rsidRDefault="009826CF" w:rsidP="005354EB">
            <w:pPr>
              <w:tabs>
                <w:tab w:val="left" w:pos="2880"/>
              </w:tabs>
              <w:spacing w:before="100"/>
              <w:rPr>
                <w:b/>
                <w:color w:val="002B52"/>
                <w:sz w:val="48"/>
                <w:szCs w:val="48"/>
              </w:rPr>
            </w:pPr>
            <w:bookmarkStart w:id="0" w:name="_GoBack"/>
            <w:bookmarkEnd w:id="0"/>
            <w:r w:rsidRPr="00AA7771">
              <w:rPr>
                <w:b/>
                <w:color w:val="002B52"/>
                <w:sz w:val="36"/>
                <w:szCs w:val="48"/>
              </w:rPr>
              <w:t>Activity 3.2.10 Keystone Library Spread Footing Analysis</w:t>
            </w:r>
          </w:p>
        </w:tc>
      </w:tr>
    </w:tbl>
    <w:p w:rsidR="00F0731D" w:rsidRDefault="00F0731D" w:rsidP="00F0731D">
      <w:pPr>
        <w:pStyle w:val="ActivitySection"/>
      </w:pPr>
      <w:r>
        <w:t>Introduction</w:t>
      </w:r>
    </w:p>
    <w:p w:rsidR="00383D4C" w:rsidRDefault="00A342AB" w:rsidP="00A342AB">
      <w:pPr>
        <w:pStyle w:val="ActivityBody"/>
      </w:pPr>
      <w:r>
        <w:t xml:space="preserve">During the engineering investigation of the existing facility on the Keystone property, the engineer noted that the estimated allowable soil bearing pressure for the footings is 3500 psf based on a soil analysis and level of compaction under the building. Although the existing footings are sound and show no distress, the engineer recommended that the footing size be checked based on the new library loads to ensure that the existing foundation is adequate. </w:t>
      </w:r>
    </w:p>
    <w:p w:rsidR="00383D4C" w:rsidRDefault="00383D4C" w:rsidP="00A342AB">
      <w:pPr>
        <w:pStyle w:val="ActivityBody"/>
      </w:pPr>
    </w:p>
    <w:p w:rsidR="00A342AB" w:rsidRDefault="00383D4C" w:rsidP="00A342AB">
      <w:pPr>
        <w:pStyle w:val="ActivityBody"/>
      </w:pPr>
      <w:r>
        <w:t>In this activity</w:t>
      </w:r>
      <w:r w:rsidR="009A1CBD">
        <w:t xml:space="preserve"> you</w:t>
      </w:r>
      <w:r>
        <w:t xml:space="preserve"> will check the existing footings</w:t>
      </w:r>
      <w:r w:rsidR="00095558">
        <w:t xml:space="preserve"> for adequacy. </w:t>
      </w:r>
      <w:r>
        <w:t xml:space="preserve">Now that </w:t>
      </w:r>
      <w:r w:rsidR="00A342AB">
        <w:t>you have determined the design loads for the roof and</w:t>
      </w:r>
      <w:r w:rsidR="009A1CBD">
        <w:t xml:space="preserve"> </w:t>
      </w:r>
      <w:r w:rsidR="009A1CBD" w:rsidRPr="009A1CBD">
        <w:t>the</w:t>
      </w:r>
      <w:r w:rsidR="00A342AB">
        <w:t xml:space="preserve"> 2</w:t>
      </w:r>
      <w:r w:rsidR="00A342AB" w:rsidRPr="00A342AB">
        <w:rPr>
          <w:vertAlign w:val="superscript"/>
        </w:rPr>
        <w:t>nd</w:t>
      </w:r>
      <w:r w:rsidR="00A342AB">
        <w:t xml:space="preserve"> floor, you can chase the loads to the columns </w:t>
      </w:r>
      <w:r>
        <w:t xml:space="preserve">and </w:t>
      </w:r>
      <w:r w:rsidR="00A342AB">
        <w:t xml:space="preserve">calculate the </w:t>
      </w:r>
      <w:r>
        <w:t>resulting soil bearing pressure. If the existing footings are inadequate, you must indicate the new foundation design requirements on the construction drawings.</w:t>
      </w:r>
    </w:p>
    <w:p w:rsidR="00F0731D" w:rsidRDefault="00F0731D" w:rsidP="00F0731D">
      <w:pPr>
        <w:pStyle w:val="ActivitySection"/>
      </w:pPr>
      <w:r>
        <w:t>Equipment</w:t>
      </w:r>
    </w:p>
    <w:p w:rsidR="00045084" w:rsidRDefault="000F390A">
      <w:pPr>
        <w:pStyle w:val="Activitybullet"/>
        <w:numPr>
          <w:ilvl w:val="0"/>
          <w:numId w:val="38"/>
        </w:numPr>
      </w:pPr>
      <w:r w:rsidRPr="000F390A">
        <w:t>Keystone Library Renovation Preliminary (student version).rvt</w:t>
      </w:r>
    </w:p>
    <w:p w:rsidR="00045084" w:rsidRDefault="000F390A">
      <w:pPr>
        <w:pStyle w:val="Activitybullet"/>
        <w:numPr>
          <w:ilvl w:val="0"/>
          <w:numId w:val="38"/>
        </w:numPr>
      </w:pPr>
      <w:r w:rsidRPr="000F390A">
        <w:t>Keystone Library Spread Footing Analysis Check Sheet</w:t>
      </w:r>
    </w:p>
    <w:p w:rsidR="00BD705B" w:rsidRDefault="00BD705B" w:rsidP="00BD705B"/>
    <w:p w:rsidR="00F0731D" w:rsidRDefault="00F0731D" w:rsidP="00F0731D">
      <w:pPr>
        <w:pStyle w:val="ActivitySection"/>
        <w:tabs>
          <w:tab w:val="left" w:pos="6488"/>
        </w:tabs>
      </w:pPr>
      <w:r>
        <w:t>Procedure</w:t>
      </w:r>
    </w:p>
    <w:p w:rsidR="00BD705B" w:rsidRDefault="00BD705B" w:rsidP="00B7780C">
      <w:pPr>
        <w:pStyle w:val="ActivityBody"/>
        <w:numPr>
          <w:ilvl w:val="0"/>
          <w:numId w:val="35"/>
        </w:numPr>
      </w:pPr>
      <w:r>
        <w:t>Analyze the existing interior spread footings for the Keystone Library Renovation to determine if they are adequate to carry the new design loads.</w:t>
      </w:r>
      <w:r w:rsidR="00A342AB">
        <w:t xml:space="preserve"> </w:t>
      </w:r>
      <w:r w:rsidR="00FF3ACE">
        <w:t>Consider</w:t>
      </w:r>
      <w:r>
        <w:t xml:space="preserve"> three cases.</w:t>
      </w:r>
    </w:p>
    <w:p w:rsidR="00BD705B" w:rsidRDefault="00BD705B" w:rsidP="00BD705B">
      <w:pPr>
        <w:pStyle w:val="ActivityBullet2ndLevel"/>
      </w:pPr>
      <w:r>
        <w:t>Columns on column line 2 will carry the green roof only.</w:t>
      </w:r>
    </w:p>
    <w:p w:rsidR="00BD705B" w:rsidRDefault="00BD705B" w:rsidP="00BD705B">
      <w:pPr>
        <w:pStyle w:val="ActivityBullet2ndLevel"/>
      </w:pPr>
      <w:r>
        <w:t>Columns on column line 3 will carry green roof loads, upper roof loads, and 2</w:t>
      </w:r>
      <w:r w:rsidRPr="00BD705B">
        <w:rPr>
          <w:vertAlign w:val="superscript"/>
        </w:rPr>
        <w:t>nd</w:t>
      </w:r>
      <w:r>
        <w:t xml:space="preserve"> floor loads.</w:t>
      </w:r>
    </w:p>
    <w:p w:rsidR="00BD705B" w:rsidRDefault="00BD705B" w:rsidP="00BD705B">
      <w:pPr>
        <w:pStyle w:val="ActivityBullet2ndLevel"/>
      </w:pPr>
      <w:r>
        <w:t>Columns on column line 4 will carry upper roof loads and second floor loads.</w:t>
      </w:r>
    </w:p>
    <w:p w:rsidR="00650F50" w:rsidRDefault="00650F50" w:rsidP="00B7780C">
      <w:pPr>
        <w:pStyle w:val="ActivityBody"/>
        <w:ind w:left="720"/>
      </w:pPr>
      <w:r>
        <w:t>Do not analyze the combined spread/continuous footings that support the exterior wall and columns.</w:t>
      </w:r>
    </w:p>
    <w:p w:rsidR="00D57F29" w:rsidRDefault="00D57F29" w:rsidP="00650F50">
      <w:pPr>
        <w:pStyle w:val="ActivityBody"/>
      </w:pPr>
    </w:p>
    <w:p w:rsidR="00703FC2" w:rsidRDefault="00383D4C" w:rsidP="00703FC2">
      <w:pPr>
        <w:pStyle w:val="ActivityBody"/>
        <w:ind w:left="720"/>
      </w:pPr>
      <w:r>
        <w:t>In order to perform the analysis, y</w:t>
      </w:r>
      <w:r w:rsidR="001E78B4">
        <w:t>ou must d</w:t>
      </w:r>
      <w:r w:rsidR="00D57F29">
        <w:t xml:space="preserve">etermine the column load imposed by the roof and/or floor(s) </w:t>
      </w:r>
      <w:r w:rsidR="001E78B4">
        <w:t>for each column</w:t>
      </w:r>
      <w:r w:rsidR="00C933B0">
        <w:t xml:space="preserve">. </w:t>
      </w:r>
      <w:r w:rsidR="001E78B4">
        <w:t xml:space="preserve">The </w:t>
      </w:r>
      <w:r w:rsidR="00D57F29">
        <w:t>loads from the green roof and</w:t>
      </w:r>
      <w:r w:rsidR="001E78B4">
        <w:t>/or</w:t>
      </w:r>
      <w:r w:rsidR="00D57F29">
        <w:t xml:space="preserve"> 2</w:t>
      </w:r>
      <w:r w:rsidR="00D57F29" w:rsidRPr="00D57F29">
        <w:rPr>
          <w:vertAlign w:val="superscript"/>
        </w:rPr>
        <w:t>nd</w:t>
      </w:r>
      <w:r w:rsidR="00D57F29">
        <w:t xml:space="preserve"> floor can be determined based on the beam and girder </w:t>
      </w:r>
      <w:r w:rsidR="001E78B4">
        <w:t xml:space="preserve">end </w:t>
      </w:r>
      <w:r w:rsidR="00D57F29">
        <w:t>reactions</w:t>
      </w:r>
      <w:r w:rsidR="001E78B4">
        <w:t xml:space="preserve"> (see </w:t>
      </w:r>
      <w:r w:rsidR="001E78B4" w:rsidRPr="00C933B0">
        <w:rPr>
          <w:b/>
        </w:rPr>
        <w:t>Activity 3.2</w:t>
      </w:r>
      <w:r w:rsidR="00D57F29" w:rsidRPr="00C933B0">
        <w:rPr>
          <w:b/>
        </w:rPr>
        <w:t>.</w:t>
      </w:r>
      <w:r w:rsidR="001E78B4" w:rsidRPr="00C933B0">
        <w:rPr>
          <w:b/>
        </w:rPr>
        <w:t>7</w:t>
      </w:r>
      <w:r w:rsidR="001E78B4">
        <w:t>).</w:t>
      </w:r>
      <w:r w:rsidR="00D57F29">
        <w:t xml:space="preserve"> The load imposed by the upper roof can be e</w:t>
      </w:r>
      <w:r w:rsidR="001E78B4">
        <w:t xml:space="preserve">stimated by using roof design load and the tributary roof area that contributes load </w:t>
      </w:r>
      <w:r w:rsidR="00FF3ACE">
        <w:t xml:space="preserve">to </w:t>
      </w:r>
      <w:r w:rsidR="001E78B4">
        <w:t xml:space="preserve">each column (see </w:t>
      </w:r>
      <w:r w:rsidR="001E78B4" w:rsidRPr="00A342AB">
        <w:rPr>
          <w:b/>
        </w:rPr>
        <w:t>Activity 3.</w:t>
      </w:r>
      <w:r w:rsidR="00A342AB" w:rsidRPr="00A342AB">
        <w:rPr>
          <w:b/>
        </w:rPr>
        <w:t>2.2</w:t>
      </w:r>
      <w:r w:rsidR="00A342AB">
        <w:t>).</w:t>
      </w:r>
      <w:r w:rsidR="00703FC2">
        <w:t xml:space="preserve"> </w:t>
      </w:r>
    </w:p>
    <w:p w:rsidR="00703FC2" w:rsidRDefault="00703FC2" w:rsidP="00703FC2">
      <w:pPr>
        <w:pStyle w:val="ActivityBody"/>
        <w:ind w:left="720"/>
      </w:pPr>
    </w:p>
    <w:p w:rsidR="00703FC2" w:rsidRDefault="00703FC2" w:rsidP="00703FC2">
      <w:pPr>
        <w:pStyle w:val="ActivityNumbers"/>
      </w:pPr>
      <w:r>
        <w:t xml:space="preserve">Check a classmate’s calculations. Document your assessment on the </w:t>
      </w:r>
      <w:r w:rsidRPr="00703FC2">
        <w:rPr>
          <w:b/>
        </w:rPr>
        <w:t>Keystone Library Spread Footing Analysis Check Sheet</w:t>
      </w:r>
      <w:r>
        <w:t xml:space="preserve"> and sign the form. As the checker, you assume responsibility that the design is adequate and meets code requirements.</w:t>
      </w:r>
    </w:p>
    <w:p w:rsidR="00703FC2" w:rsidRDefault="00703FC2" w:rsidP="00703FC2">
      <w:pPr>
        <w:pStyle w:val="ActivityNumbers"/>
      </w:pPr>
      <w:r>
        <w:t>Make necessary corrections to your calculations based on your classmate’s assessment. Once you have made the necessary corrections and you both agree that the calculations are correct and that an adequate design has been selected, obtain your teammate</w:t>
      </w:r>
      <w:r w:rsidR="00FF3ACE">
        <w:t>’</w:t>
      </w:r>
      <w:r>
        <w:t>s signature on every page of your calculations.</w:t>
      </w:r>
    </w:p>
    <w:p w:rsidR="00B7780C" w:rsidRDefault="00B7780C" w:rsidP="00703FC2">
      <w:pPr>
        <w:pStyle w:val="ActivityNumbers"/>
      </w:pPr>
      <w:r>
        <w:t xml:space="preserve">Revise your Keystone Library Renovation 3D model to reflect your </w:t>
      </w:r>
      <w:r w:rsidR="00703FC2">
        <w:t>footing analysis</w:t>
      </w:r>
      <w:r>
        <w:t>. Dimension and annotate the foundation plan, as necessary, to indicate any renovations that are required per your calculations.</w:t>
      </w:r>
    </w:p>
    <w:p w:rsidR="00495D9A" w:rsidRDefault="00383D4C" w:rsidP="00B7780C">
      <w:pPr>
        <w:pStyle w:val="ActivitySubHeading"/>
      </w:pPr>
      <w:r>
        <w:lastRenderedPageBreak/>
        <w:t>Criteria</w:t>
      </w:r>
    </w:p>
    <w:p w:rsidR="00C07EF9" w:rsidRDefault="00C07EF9" w:rsidP="00383D4C">
      <w:pPr>
        <w:pStyle w:val="Activitybullet"/>
        <w:numPr>
          <w:ilvl w:val="0"/>
          <w:numId w:val="34"/>
        </w:numPr>
      </w:pPr>
      <w:r>
        <w:t>Assume that the green roof loading is equivalent to the 2</w:t>
      </w:r>
      <w:r w:rsidRPr="00C07EF9">
        <w:rPr>
          <w:vertAlign w:val="superscript"/>
        </w:rPr>
        <w:t>nd</w:t>
      </w:r>
      <w:r>
        <w:t xml:space="preserve"> </w:t>
      </w:r>
      <w:r w:rsidR="007F423F">
        <w:t>f</w:t>
      </w:r>
      <w:r>
        <w:t xml:space="preserve">loor loading.  </w:t>
      </w:r>
    </w:p>
    <w:p w:rsidR="00383D4C" w:rsidRDefault="00383D4C" w:rsidP="00383D4C">
      <w:pPr>
        <w:pStyle w:val="Activitybullet"/>
        <w:numPr>
          <w:ilvl w:val="0"/>
          <w:numId w:val="34"/>
        </w:numPr>
      </w:pPr>
      <w:r>
        <w:t>The thickness of any new footings must match the thickness of the existing footings.</w:t>
      </w:r>
    </w:p>
    <w:p w:rsidR="0001702E" w:rsidRPr="00383D4C" w:rsidRDefault="0001702E" w:rsidP="00383D4C">
      <w:pPr>
        <w:pStyle w:val="Activitybullet"/>
        <w:numPr>
          <w:ilvl w:val="0"/>
          <w:numId w:val="34"/>
        </w:numPr>
      </w:pPr>
      <w:r>
        <w:t>If footing sizes must be increased, add concrete in one direction such that the footing will be rectangular.</w:t>
      </w:r>
    </w:p>
    <w:p w:rsidR="00495D9A" w:rsidRDefault="00495D9A" w:rsidP="00495D9A"/>
    <w:p w:rsidR="00495D9A" w:rsidRDefault="00495D9A" w:rsidP="00495D9A">
      <w:pPr>
        <w:pStyle w:val="ActivitySubHeading"/>
      </w:pPr>
      <w:r>
        <w:t>Deliverables</w:t>
      </w:r>
    </w:p>
    <w:p w:rsidR="00495D9A" w:rsidRDefault="00495D9A" w:rsidP="00F6534A">
      <w:pPr>
        <w:pStyle w:val="ActivityNumbers"/>
        <w:numPr>
          <w:ilvl w:val="0"/>
          <w:numId w:val="9"/>
        </w:numPr>
      </w:pPr>
      <w:r w:rsidRPr="00F6534A">
        <w:rPr>
          <w:b/>
        </w:rPr>
        <w:t>Hand calculations</w:t>
      </w:r>
      <w:r w:rsidR="00B7780C">
        <w:t xml:space="preserve"> for </w:t>
      </w:r>
      <w:r w:rsidR="000F390A" w:rsidRPr="00F6534A">
        <w:rPr>
          <w:i/>
        </w:rPr>
        <w:t>each</w:t>
      </w:r>
      <w:r w:rsidR="00B7780C">
        <w:t xml:space="preserve"> case </w:t>
      </w:r>
      <w:r w:rsidR="00383D4C">
        <w:t xml:space="preserve">to show whether </w:t>
      </w:r>
      <w:r w:rsidR="00B7780C">
        <w:t xml:space="preserve">or not </w:t>
      </w:r>
      <w:r w:rsidR="00383D4C">
        <w:t>the existing footing is adequate. If the existing footing is inadequate, specify an acceptable footing size.</w:t>
      </w:r>
      <w:r w:rsidR="00F6534A">
        <w:t xml:space="preserve"> </w:t>
      </w:r>
      <w:r w:rsidR="00F6534A" w:rsidRPr="00F6534A">
        <w:t>For simplicity, neglect the weight of the column(s) in your calculation(s).</w:t>
      </w:r>
      <w:r w:rsidR="00E23107">
        <w:t xml:space="preserve"> </w:t>
      </w:r>
    </w:p>
    <w:p w:rsidR="00B7780C" w:rsidRPr="00C9771D" w:rsidRDefault="00B7780C" w:rsidP="00B7780C">
      <w:pPr>
        <w:pStyle w:val="ActivityNumbers"/>
        <w:numPr>
          <w:ilvl w:val="0"/>
          <w:numId w:val="9"/>
        </w:numPr>
      </w:pPr>
      <w:r>
        <w:t xml:space="preserve">A </w:t>
      </w:r>
      <w:r w:rsidRPr="00C9771D">
        <w:rPr>
          <w:b/>
        </w:rPr>
        <w:t xml:space="preserve">Keystone </w:t>
      </w:r>
      <w:r>
        <w:rPr>
          <w:b/>
        </w:rPr>
        <w:t>Footing</w:t>
      </w:r>
      <w:r w:rsidRPr="00C9771D">
        <w:rPr>
          <w:b/>
        </w:rPr>
        <w:t xml:space="preserve"> Design Check Sheet</w:t>
      </w:r>
      <w:r>
        <w:rPr>
          <w:b/>
        </w:rPr>
        <w:t xml:space="preserve"> </w:t>
      </w:r>
      <w:r w:rsidRPr="00C9771D">
        <w:t xml:space="preserve">completed and signed by </w:t>
      </w:r>
      <w:r>
        <w:t>a classmate.</w:t>
      </w:r>
    </w:p>
    <w:p w:rsidR="00B7780C" w:rsidRDefault="00B7780C" w:rsidP="00B7780C">
      <w:pPr>
        <w:pStyle w:val="ActivityNumbers"/>
        <w:numPr>
          <w:ilvl w:val="0"/>
          <w:numId w:val="9"/>
        </w:numPr>
      </w:pPr>
      <w:r>
        <w:t>A copy of your Keystone Library Renovation FOUNDATION PLAN with annotation to show foundation renovations, as necessary.</w:t>
      </w:r>
    </w:p>
    <w:p w:rsidR="00C07EF9" w:rsidRDefault="00E23107" w:rsidP="00F0731D">
      <w:pPr>
        <w:pStyle w:val="ActivitySection"/>
        <w:rPr>
          <w:color w:val="7030A0"/>
        </w:rPr>
      </w:pPr>
      <w:r>
        <w:rPr>
          <w:color w:val="7030A0"/>
        </w:rPr>
        <w:t>2</w:t>
      </w:r>
      <w:r w:rsidRPr="00E23107">
        <w:rPr>
          <w:color w:val="7030A0"/>
          <w:vertAlign w:val="superscript"/>
        </w:rPr>
        <w:t>nd</w:t>
      </w:r>
      <w:r>
        <w:rPr>
          <w:color w:val="7030A0"/>
        </w:rPr>
        <w:t xml:space="preserve"> floor interior beam end reaction = 25800lb </w:t>
      </w:r>
    </w:p>
    <w:p w:rsidR="00E23107" w:rsidRDefault="00E23107" w:rsidP="00F0731D">
      <w:pPr>
        <w:pStyle w:val="ActivitySection"/>
        <w:rPr>
          <w:color w:val="7030A0"/>
        </w:rPr>
      </w:pPr>
      <w:r>
        <w:rPr>
          <w:color w:val="7030A0"/>
        </w:rPr>
        <w:t>2</w:t>
      </w:r>
      <w:r w:rsidRPr="00E23107">
        <w:rPr>
          <w:color w:val="7030A0"/>
          <w:vertAlign w:val="superscript"/>
        </w:rPr>
        <w:t>nd</w:t>
      </w:r>
      <w:r>
        <w:rPr>
          <w:color w:val="7030A0"/>
        </w:rPr>
        <w:t xml:space="preserve"> floor exterior girder end reactions= 51600 lb </w:t>
      </w:r>
    </w:p>
    <w:p w:rsidR="006155A4" w:rsidRDefault="00E23107" w:rsidP="00F0731D">
      <w:pPr>
        <w:pStyle w:val="ActivitySection"/>
        <w:rPr>
          <w:color w:val="7030A0"/>
        </w:rPr>
      </w:pPr>
      <w:r>
        <w:rPr>
          <w:color w:val="7030A0"/>
        </w:rPr>
        <w:t>Therefore, column load from the 2</w:t>
      </w:r>
      <w:r w:rsidRPr="00E23107">
        <w:rPr>
          <w:color w:val="7030A0"/>
          <w:vertAlign w:val="superscript"/>
        </w:rPr>
        <w:t>nd</w:t>
      </w:r>
      <w:r>
        <w:rPr>
          <w:color w:val="7030A0"/>
        </w:rPr>
        <w:t xml:space="preserve"> floor/green roof for all interior columns is; p 2</w:t>
      </w:r>
      <w:r w:rsidRPr="00E23107">
        <w:rPr>
          <w:color w:val="7030A0"/>
          <w:vertAlign w:val="superscript"/>
        </w:rPr>
        <w:t>nd</w:t>
      </w:r>
      <w:r>
        <w:rPr>
          <w:color w:val="7030A0"/>
        </w:rPr>
        <w:t xml:space="preserve"> = 2(25800 lb)+2(51600 lb)=154800 lb Tributary roof area (col line 3)= ½ (30ft)x (24ft)=360ft2 Tributary roof area (col line 4)= (30ft)x(24ft)=720 ft2 </w:t>
      </w:r>
      <w:r w:rsidR="006155A4">
        <w:rPr>
          <w:color w:val="7030A0"/>
        </w:rPr>
        <w:t xml:space="preserve">Upper roof dead+ live load (from activity 3.2.2) =50 psf Proof (col line 3) = (360ft^2) (50 lb/ft^2)= 18000 lb  Proof (col line 4)= (720ft^2) (50 lb/ft^2)= 36000lb Therefore the column load are P(col line 2) = 154800lb P(col line 3)= 154800lb + 18000lb=172800lb P(col line 4)= 154800lb + 36000lb=190800lb  Determine net allowable soil bearing pressure  The existing footing thickness </w:t>
      </w:r>
      <w:r>
        <w:rPr>
          <w:color w:val="7030A0"/>
        </w:rPr>
        <w:t xml:space="preserve"> </w:t>
      </w:r>
      <w:r w:rsidR="006155A4">
        <w:rPr>
          <w:color w:val="7030A0"/>
        </w:rPr>
        <w:t xml:space="preserve">is 2 feet. Reduce the allowable soil bearing pressure to account for the footing weight. </w:t>
      </w:r>
    </w:p>
    <w:p w:rsidR="006155A4" w:rsidRDefault="006155A4" w:rsidP="00F0731D">
      <w:pPr>
        <w:pStyle w:val="ActivitySection"/>
        <w:rPr>
          <w:color w:val="7030A0"/>
        </w:rPr>
      </w:pPr>
      <w:r>
        <w:rPr>
          <w:color w:val="7030A0"/>
        </w:rPr>
        <w:t xml:space="preserve">            Pfooting = tfooting x 150 lb/ft^2 </w:t>
      </w:r>
    </w:p>
    <w:p w:rsidR="006155A4" w:rsidRDefault="006155A4" w:rsidP="00F0731D">
      <w:pPr>
        <w:pStyle w:val="ActivitySection"/>
        <w:rPr>
          <w:color w:val="7030A0"/>
        </w:rPr>
      </w:pPr>
      <w:r>
        <w:rPr>
          <w:color w:val="7030A0"/>
        </w:rPr>
        <w:t xml:space="preserve">             Pfooting= (2ft) x 150 lb/ft^2= 300lb/ft2</w:t>
      </w:r>
    </w:p>
    <w:p w:rsidR="006155A4" w:rsidRDefault="006155A4" w:rsidP="00F0731D">
      <w:pPr>
        <w:pStyle w:val="ActivitySection"/>
        <w:rPr>
          <w:color w:val="7030A0"/>
        </w:rPr>
      </w:pPr>
      <w:r>
        <w:rPr>
          <w:color w:val="7030A0"/>
        </w:rPr>
        <w:t xml:space="preserve">             Lnet= fallow – Pfooting </w:t>
      </w:r>
    </w:p>
    <w:p w:rsidR="006155A4" w:rsidRDefault="006155A4" w:rsidP="00F0731D">
      <w:pPr>
        <w:pStyle w:val="ActivitySection"/>
        <w:rPr>
          <w:color w:val="7030A0"/>
        </w:rPr>
      </w:pPr>
      <w:r>
        <w:rPr>
          <w:color w:val="7030A0"/>
        </w:rPr>
        <w:t xml:space="preserve">             Lnet= 3500psf-300psf=3200psf </w:t>
      </w:r>
    </w:p>
    <w:p w:rsidR="00C629E9" w:rsidRDefault="006155A4" w:rsidP="00F0731D">
      <w:pPr>
        <w:pStyle w:val="ActivitySection"/>
        <w:rPr>
          <w:color w:val="7030A0"/>
        </w:rPr>
      </w:pPr>
      <w:r>
        <w:rPr>
          <w:color w:val="7030A0"/>
        </w:rPr>
        <w:t xml:space="preserve">                     A</w:t>
      </w:r>
      <w:r w:rsidR="00C629E9">
        <w:rPr>
          <w:color w:val="7030A0"/>
        </w:rPr>
        <w:t xml:space="preserve">&gt;Pcol/lnet </w:t>
      </w:r>
    </w:p>
    <w:p w:rsidR="00C629E9" w:rsidRDefault="00C629E9" w:rsidP="00F0731D">
      <w:pPr>
        <w:pStyle w:val="ActivitySection"/>
        <w:rPr>
          <w:color w:val="7030A0"/>
        </w:rPr>
      </w:pPr>
      <w:r>
        <w:rPr>
          <w:color w:val="7030A0"/>
        </w:rPr>
        <w:t xml:space="preserve">Determine existing footing area          </w:t>
      </w:r>
      <w:r w:rsidRPr="00C629E9">
        <w:rPr>
          <w:color w:val="7030A0"/>
        </w:rPr>
        <w:t>A=(7ft)(7ft)=49ft^2</w:t>
      </w:r>
    </w:p>
    <w:p w:rsidR="00C629E9" w:rsidRDefault="00C629E9" w:rsidP="00F0731D">
      <w:pPr>
        <w:pStyle w:val="ActivitySection"/>
        <w:rPr>
          <w:color w:val="7030A0"/>
        </w:rPr>
      </w:pPr>
      <w:r>
        <w:rPr>
          <w:color w:val="7030A0"/>
        </w:rPr>
        <w:t>Interior footing on columns line 2   A&gt;154800lb/3200 lb/ft^2= 48.8ft^2  A=49ft^2 &gt;48.4ft^2</w:t>
      </w:r>
    </w:p>
    <w:p w:rsidR="00C629E9" w:rsidRDefault="00C629E9" w:rsidP="00F0731D">
      <w:pPr>
        <w:pStyle w:val="ActivitySection"/>
        <w:rPr>
          <w:color w:val="7030A0"/>
        </w:rPr>
      </w:pPr>
      <w:r>
        <w:rPr>
          <w:color w:val="7030A0"/>
        </w:rPr>
        <w:t xml:space="preserve">The existing footing is adequet for interierior footings on column line 2 </w:t>
      </w:r>
    </w:p>
    <w:p w:rsidR="007627E7" w:rsidRDefault="00C629E9" w:rsidP="00F0731D">
      <w:pPr>
        <w:pStyle w:val="ActivitySection"/>
        <w:rPr>
          <w:color w:val="7030A0"/>
        </w:rPr>
      </w:pPr>
      <w:r>
        <w:rPr>
          <w:color w:val="7030A0"/>
        </w:rPr>
        <w:t>Interior footings on column line 3 A&gt; 172,800lb/3200 lb/ft^2=54ft^2</w:t>
      </w:r>
    </w:p>
    <w:p w:rsidR="00E23107" w:rsidRPr="00E23107" w:rsidRDefault="007627E7" w:rsidP="00F0731D">
      <w:pPr>
        <w:pStyle w:val="ActivitySection"/>
        <w:rPr>
          <w:color w:val="7030A0"/>
        </w:rPr>
      </w:pPr>
      <w:r>
        <w:rPr>
          <w:color w:val="7030A0"/>
        </w:rPr>
        <w:lastRenderedPageBreak/>
        <w:t>Determiner the net allowable soil nearing pressure the existing thickness is 2 feet. Reduce the allowable soi</w:t>
      </w:r>
      <w:r w:rsidR="00EE26CD">
        <w:rPr>
          <w:color w:val="7030A0"/>
        </w:rPr>
        <w:t>l bearing pressure to account fo</w:t>
      </w:r>
      <w:r>
        <w:rPr>
          <w:color w:val="7030A0"/>
        </w:rPr>
        <w:t xml:space="preserve">r the footing weight. </w:t>
      </w:r>
      <w:r w:rsidR="00E23107">
        <w:rPr>
          <w:color w:val="7030A0"/>
        </w:rPr>
        <w:t xml:space="preserve"> </w:t>
      </w:r>
    </w:p>
    <w:p w:rsidR="00F0731D" w:rsidRDefault="00F0731D" w:rsidP="00F0731D">
      <w:pPr>
        <w:pStyle w:val="ActivitySection"/>
      </w:pPr>
      <w:r>
        <w:t>Conclusion</w:t>
      </w:r>
    </w:p>
    <w:p w:rsidR="00EE26CD" w:rsidRDefault="007B1F1F" w:rsidP="00EE26CD">
      <w:pPr>
        <w:pStyle w:val="ActivityNumbers"/>
        <w:numPr>
          <w:ilvl w:val="0"/>
          <w:numId w:val="33"/>
        </w:numPr>
      </w:pPr>
      <w:r>
        <w:t xml:space="preserve">As the design engineer for this Keystone Library Renovation Project, describe </w:t>
      </w:r>
      <w:r w:rsidR="003B2EA8">
        <w:t xml:space="preserve">in detail </w:t>
      </w:r>
      <w:r>
        <w:t>the adequacy of the existing foundation system to carry the design loads for the new library renovation.</w:t>
      </w:r>
    </w:p>
    <w:p w:rsidR="00EE26CD" w:rsidRPr="00EE26CD" w:rsidRDefault="00EE26CD" w:rsidP="00EE26CD">
      <w:pPr>
        <w:pStyle w:val="ActivityNumbers"/>
        <w:numPr>
          <w:ilvl w:val="0"/>
          <w:numId w:val="0"/>
        </w:numPr>
        <w:ind w:left="720"/>
        <w:rPr>
          <w:color w:val="7030A0"/>
        </w:rPr>
      </w:pPr>
      <w:r>
        <w:rPr>
          <w:color w:val="7030A0"/>
        </w:rPr>
        <w:t xml:space="preserve">The existing foundation has to be able to support the load of what’s being built on otherwise itd would just have to be torn down completely and start over which would require a lot more time money and resources </w:t>
      </w:r>
    </w:p>
    <w:sectPr w:rsidR="00EE26CD" w:rsidRPr="00EE26CD" w:rsidSect="00AA7771">
      <w:headerReference w:type="even" r:id="rId7"/>
      <w:headerReference w:type="default" r:id="rId8"/>
      <w:footerReference w:type="default" r:id="rId9"/>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837" w:rsidRDefault="000A2837">
      <w:r>
        <w:separator/>
      </w:r>
    </w:p>
    <w:p w:rsidR="000A2837" w:rsidRDefault="000A2837"/>
    <w:p w:rsidR="000A2837" w:rsidRDefault="000A2837"/>
  </w:endnote>
  <w:endnote w:type="continuationSeparator" w:id="0">
    <w:p w:rsidR="000A2837" w:rsidRDefault="000A2837">
      <w:r>
        <w:continuationSeparator/>
      </w:r>
    </w:p>
    <w:p w:rsidR="000A2837" w:rsidRDefault="000A2837"/>
    <w:p w:rsidR="000A2837" w:rsidRDefault="000A2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6F7" w:rsidRDefault="002866F7" w:rsidP="002866F7">
    <w:pPr>
      <w:pStyle w:val="Footer"/>
      <w:rPr>
        <w:rFonts w:cs="Arial"/>
        <w:szCs w:val="20"/>
      </w:rPr>
    </w:pPr>
    <w:r>
      <w:rPr>
        <w:rFonts w:cs="Arial"/>
        <w:szCs w:val="20"/>
      </w:rPr>
      <w:t>Project Lead The Way, Inc.</w:t>
    </w:r>
  </w:p>
  <w:p w:rsidR="002866F7" w:rsidRDefault="009826CF" w:rsidP="002866F7">
    <w:pPr>
      <w:pStyle w:val="Footer"/>
      <w:rPr>
        <w:rFonts w:cs="Arial"/>
        <w:szCs w:val="20"/>
      </w:rPr>
    </w:pPr>
    <w:r>
      <w:rPr>
        <w:rFonts w:cs="Arial"/>
        <w:szCs w:val="20"/>
      </w:rPr>
      <w:t>Copyright 2010</w:t>
    </w:r>
  </w:p>
  <w:p w:rsidR="00000789" w:rsidRPr="002866F7" w:rsidRDefault="006D0710" w:rsidP="002866F7">
    <w:pPr>
      <w:pStyle w:val="Footer"/>
    </w:pPr>
    <w:r>
      <w:t xml:space="preserve">CEA – Unit </w:t>
    </w:r>
    <w:r w:rsidR="00805151">
      <w:t>3</w:t>
    </w:r>
    <w:r w:rsidR="002866F7">
      <w:t xml:space="preserve"> </w:t>
    </w:r>
    <w:r w:rsidR="002866F7" w:rsidRPr="00DA546C">
      <w:t>–</w:t>
    </w:r>
    <w:r w:rsidR="002866F7">
      <w:t xml:space="preserve"> Lesson </w:t>
    </w:r>
    <w:r w:rsidR="00805151">
      <w:t>3.2</w:t>
    </w:r>
    <w:r w:rsidR="002866F7">
      <w:t xml:space="preserve"> </w:t>
    </w:r>
    <w:r w:rsidR="002866F7" w:rsidRPr="00DA546C">
      <w:t>–</w:t>
    </w:r>
    <w:r w:rsidR="002866F7">
      <w:t xml:space="preserve"> </w:t>
    </w:r>
    <w:r w:rsidR="0074582F">
      <w:t>Activity</w:t>
    </w:r>
    <w:r w:rsidR="002866F7">
      <w:t xml:space="preserve"> </w:t>
    </w:r>
    <w:r w:rsidR="00805151">
      <w:t>3.2.10</w:t>
    </w:r>
    <w:r w:rsidR="0074582F">
      <w:t xml:space="preserve"> – </w:t>
    </w:r>
    <w:r w:rsidR="00805151">
      <w:t>Keystone Library Spread Footing Analysis</w:t>
    </w:r>
    <w:r w:rsidR="002866F7">
      <w:t xml:space="preserve"> </w:t>
    </w:r>
    <w:r w:rsidR="002866F7" w:rsidRPr="00DA546C">
      <w:t xml:space="preserve">– Page </w:t>
    </w:r>
    <w:r w:rsidR="00122501">
      <w:fldChar w:fldCharType="begin"/>
    </w:r>
    <w:r w:rsidR="002866F7" w:rsidRPr="00DA546C">
      <w:instrText xml:space="preserve"> PAGE </w:instrText>
    </w:r>
    <w:r w:rsidR="00122501">
      <w:fldChar w:fldCharType="separate"/>
    </w:r>
    <w:r w:rsidR="00B66C1E">
      <w:rPr>
        <w:noProof/>
      </w:rPr>
      <w:t>1</w:t>
    </w:r>
    <w:r w:rsidR="0012250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837" w:rsidRDefault="000A2837">
      <w:r>
        <w:separator/>
      </w:r>
    </w:p>
    <w:p w:rsidR="000A2837" w:rsidRDefault="000A2837"/>
    <w:p w:rsidR="000A2837" w:rsidRDefault="000A2837"/>
  </w:footnote>
  <w:footnote w:type="continuationSeparator" w:id="0">
    <w:p w:rsidR="000A2837" w:rsidRDefault="000A2837">
      <w:r>
        <w:continuationSeparator/>
      </w:r>
    </w:p>
    <w:p w:rsidR="000A2837" w:rsidRDefault="000A2837"/>
    <w:p w:rsidR="000A2837" w:rsidRDefault="000A28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89" w:rsidRDefault="00000789"/>
  <w:p w:rsidR="00000789" w:rsidRDefault="00000789"/>
  <w:p w:rsidR="00000789" w:rsidRDefault="000007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771" w:rsidRDefault="00AA7771" w:rsidP="00AA7771">
    <w:pPr>
      <w:pStyle w:val="Header"/>
      <w:jc w:val="right"/>
    </w:pPr>
    <w:r w:rsidRPr="00AA7771">
      <w:rPr>
        <w:noProof/>
      </w:rPr>
      <w:drawing>
        <wp:inline distT="0" distB="0" distL="0" distR="0">
          <wp:extent cx="1645920" cy="556260"/>
          <wp:effectExtent l="0" t="0" r="0" b="0"/>
          <wp:docPr id="2" name="Picture 2" descr="P:\PLTW Marks and Icons\PLTW Final Logos\Landscape Marks\PLTW_M_L_3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LTW Marks and Icons\PLTW Final Logos\Landscape Marks\PLTW_M_L_3C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92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15:restartNumberingAfterBreak="0">
    <w:nsid w:val="00254BE4"/>
    <w:multiLevelType w:val="hybridMultilevel"/>
    <w:tmpl w:val="DAEADB12"/>
    <w:lvl w:ilvl="0" w:tplc="D95C49AE">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0D46A47"/>
    <w:multiLevelType w:val="hybridMultilevel"/>
    <w:tmpl w:val="D7346D7C"/>
    <w:lvl w:ilvl="0" w:tplc="D95C49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D44EA8"/>
    <w:multiLevelType w:val="hybridMultilevel"/>
    <w:tmpl w:val="993A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8438A"/>
    <w:multiLevelType w:val="multilevel"/>
    <w:tmpl w:val="66E852D4"/>
    <w:styleLink w:val="AlphaCapitalBullet"/>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C3C09"/>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1229AB"/>
    <w:multiLevelType w:val="hybridMultilevel"/>
    <w:tmpl w:val="88244404"/>
    <w:lvl w:ilvl="0" w:tplc="9F588F2C">
      <w:start w:val="1"/>
      <w:numFmt w:val="bullet"/>
      <w:lvlText w:val=""/>
      <w:lvlJc w:val="left"/>
      <w:pPr>
        <w:tabs>
          <w:tab w:val="num" w:pos="144"/>
        </w:tabs>
        <w:ind w:left="144" w:hanging="144"/>
      </w:pPr>
      <w:rPr>
        <w:rFonts w:ascii="Symbol" w:hAnsi="Symbol" w:hint="default"/>
        <w:b w:val="0"/>
        <w:i w:val="0"/>
        <w:sz w:val="20"/>
        <w:szCs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AF11BC"/>
    <w:multiLevelType w:val="hybridMultilevel"/>
    <w:tmpl w:val="55E0F9CC"/>
    <w:lvl w:ilvl="0" w:tplc="9F588F2C">
      <w:start w:val="1"/>
      <w:numFmt w:val="bulle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FB43E9"/>
    <w:multiLevelType w:val="hybridMultilevel"/>
    <w:tmpl w:val="EE4A0DD8"/>
    <w:lvl w:ilvl="0" w:tplc="9F588F2C">
      <w:start w:val="1"/>
      <w:numFmt w:val="bullet"/>
      <w:lvlText w:val=""/>
      <w:lvlJc w:val="left"/>
      <w:pPr>
        <w:ind w:left="108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ED85EC1"/>
    <w:multiLevelType w:val="hybridMultilevel"/>
    <w:tmpl w:val="8C726CF8"/>
    <w:lvl w:ilvl="0" w:tplc="A798DBDC">
      <w:start w:val="1"/>
      <w:numFmt w:val="lowerLetter"/>
      <w:pStyle w:val="AlphaLowerCaseNumber"/>
      <w:lvlText w:val="%1."/>
      <w:lvlJc w:val="left"/>
      <w:pPr>
        <w:tabs>
          <w:tab w:val="num" w:pos="1080"/>
        </w:tabs>
        <w:ind w:left="1440" w:hanging="360"/>
      </w:pPr>
      <w:rPr>
        <w:rFonts w:ascii="Arial" w:hAnsi="Arial" w:hint="default"/>
        <w:b w:val="0"/>
        <w:i w:val="0"/>
        <w:sz w:val="24"/>
        <w:szCs w:val="24"/>
      </w:rPr>
    </w:lvl>
    <w:lvl w:ilvl="1" w:tplc="04090003">
      <w:start w:val="1"/>
      <w:numFmt w:val="lowerLetter"/>
      <w:lvlText w:val="%2."/>
      <w:lvlJc w:val="left"/>
      <w:pPr>
        <w:tabs>
          <w:tab w:val="num" w:pos="1800"/>
        </w:tabs>
        <w:ind w:left="1800" w:hanging="360"/>
      </w:pPr>
      <w:rPr>
        <w:rFonts w:ascii="Arial" w:hAnsi="Arial" w:hint="default"/>
        <w:b w:val="0"/>
        <w:i w:val="0"/>
        <w:sz w:val="24"/>
        <w:szCs w:val="24"/>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2" w15:restartNumberingAfterBreak="0">
    <w:nsid w:val="2F3D7401"/>
    <w:multiLevelType w:val="hybridMultilevel"/>
    <w:tmpl w:val="2EFCCE46"/>
    <w:lvl w:ilvl="0" w:tplc="D95C49A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7A7A51"/>
    <w:multiLevelType w:val="multilevel"/>
    <w:tmpl w:val="87ECD0B2"/>
    <w:styleLink w:val="AlphaLowerCaseBullet"/>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C0F95"/>
    <w:multiLevelType w:val="hybridMultilevel"/>
    <w:tmpl w:val="0504B4C8"/>
    <w:lvl w:ilvl="0" w:tplc="58449B40">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81B2236"/>
    <w:multiLevelType w:val="hybridMultilevel"/>
    <w:tmpl w:val="66761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15:restartNumberingAfterBreak="0">
    <w:nsid w:val="47B228EE"/>
    <w:multiLevelType w:val="hybridMultilevel"/>
    <w:tmpl w:val="C78E3BD0"/>
    <w:lvl w:ilvl="0" w:tplc="2A4AD65A">
      <w:start w:val="1"/>
      <w:numFmt w:val="bullet"/>
      <w:lvlText w:val=""/>
      <w:lvlJc w:val="left"/>
      <w:pPr>
        <w:ind w:left="1080" w:hanging="360"/>
      </w:pPr>
      <w:rPr>
        <w:rFonts w:ascii="Symbol" w:hAnsi="Symbol" w:hint="default"/>
      </w:rPr>
    </w:lvl>
    <w:lvl w:ilvl="1" w:tplc="CF242646" w:tentative="1">
      <w:start w:val="1"/>
      <w:numFmt w:val="bullet"/>
      <w:lvlText w:val="o"/>
      <w:lvlJc w:val="left"/>
      <w:pPr>
        <w:ind w:left="1440" w:hanging="360"/>
      </w:pPr>
      <w:rPr>
        <w:rFonts w:ascii="Courier New" w:hAnsi="Courier New" w:cs="Courier New" w:hint="default"/>
      </w:rPr>
    </w:lvl>
    <w:lvl w:ilvl="2" w:tplc="95A0A4A8" w:tentative="1">
      <w:start w:val="1"/>
      <w:numFmt w:val="bullet"/>
      <w:lvlText w:val=""/>
      <w:lvlJc w:val="left"/>
      <w:pPr>
        <w:ind w:left="2160" w:hanging="360"/>
      </w:pPr>
      <w:rPr>
        <w:rFonts w:ascii="Wingdings" w:hAnsi="Wingdings" w:hint="default"/>
      </w:rPr>
    </w:lvl>
    <w:lvl w:ilvl="3" w:tplc="5EC871B2" w:tentative="1">
      <w:start w:val="1"/>
      <w:numFmt w:val="bullet"/>
      <w:lvlText w:val=""/>
      <w:lvlJc w:val="left"/>
      <w:pPr>
        <w:ind w:left="2880" w:hanging="360"/>
      </w:pPr>
      <w:rPr>
        <w:rFonts w:ascii="Symbol" w:hAnsi="Symbol" w:hint="default"/>
      </w:rPr>
    </w:lvl>
    <w:lvl w:ilvl="4" w:tplc="2DAC995E" w:tentative="1">
      <w:start w:val="1"/>
      <w:numFmt w:val="bullet"/>
      <w:lvlText w:val="o"/>
      <w:lvlJc w:val="left"/>
      <w:pPr>
        <w:ind w:left="3600" w:hanging="360"/>
      </w:pPr>
      <w:rPr>
        <w:rFonts w:ascii="Courier New" w:hAnsi="Courier New" w:cs="Courier New" w:hint="default"/>
      </w:rPr>
    </w:lvl>
    <w:lvl w:ilvl="5" w:tplc="1520B2E0" w:tentative="1">
      <w:start w:val="1"/>
      <w:numFmt w:val="bullet"/>
      <w:lvlText w:val=""/>
      <w:lvlJc w:val="left"/>
      <w:pPr>
        <w:ind w:left="4320" w:hanging="360"/>
      </w:pPr>
      <w:rPr>
        <w:rFonts w:ascii="Wingdings" w:hAnsi="Wingdings" w:hint="default"/>
      </w:rPr>
    </w:lvl>
    <w:lvl w:ilvl="6" w:tplc="AC360F78" w:tentative="1">
      <w:start w:val="1"/>
      <w:numFmt w:val="bullet"/>
      <w:lvlText w:val=""/>
      <w:lvlJc w:val="left"/>
      <w:pPr>
        <w:ind w:left="5040" w:hanging="360"/>
      </w:pPr>
      <w:rPr>
        <w:rFonts w:ascii="Symbol" w:hAnsi="Symbol" w:hint="default"/>
      </w:rPr>
    </w:lvl>
    <w:lvl w:ilvl="7" w:tplc="E8A8165E" w:tentative="1">
      <w:start w:val="1"/>
      <w:numFmt w:val="bullet"/>
      <w:lvlText w:val="o"/>
      <w:lvlJc w:val="left"/>
      <w:pPr>
        <w:ind w:left="5760" w:hanging="360"/>
      </w:pPr>
      <w:rPr>
        <w:rFonts w:ascii="Courier New" w:hAnsi="Courier New" w:cs="Courier New" w:hint="default"/>
      </w:rPr>
    </w:lvl>
    <w:lvl w:ilvl="8" w:tplc="685861CE" w:tentative="1">
      <w:start w:val="1"/>
      <w:numFmt w:val="bullet"/>
      <w:lvlText w:val=""/>
      <w:lvlJc w:val="left"/>
      <w:pPr>
        <w:ind w:left="6480" w:hanging="360"/>
      </w:pPr>
      <w:rPr>
        <w:rFonts w:ascii="Wingdings" w:hAnsi="Wingdings" w:hint="default"/>
      </w:rPr>
    </w:lvl>
  </w:abstractNum>
  <w:abstractNum w:abstractNumId="18" w15:restartNumberingAfterBreak="0">
    <w:nsid w:val="5A037E6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E5D5736"/>
    <w:multiLevelType w:val="hybridMultilevel"/>
    <w:tmpl w:val="EA14A3CC"/>
    <w:lvl w:ilvl="0" w:tplc="CD7493A6">
      <w:start w:val="1"/>
      <w:numFmt w:val="bullet"/>
      <w:lvlText w:val=""/>
      <w:lvlJc w:val="left"/>
      <w:pPr>
        <w:tabs>
          <w:tab w:val="num" w:pos="360"/>
        </w:tabs>
        <w:ind w:left="360" w:hanging="360"/>
      </w:pPr>
      <w:rPr>
        <w:rFonts w:ascii="Symbol" w:hAnsi="Symbol" w:hint="default"/>
        <w:color w:val="auto"/>
      </w:rPr>
    </w:lvl>
    <w:lvl w:ilvl="1" w:tplc="CCE893DA" w:tentative="1">
      <w:start w:val="1"/>
      <w:numFmt w:val="bullet"/>
      <w:lvlText w:val="o"/>
      <w:lvlJc w:val="left"/>
      <w:pPr>
        <w:tabs>
          <w:tab w:val="num" w:pos="1080"/>
        </w:tabs>
        <w:ind w:left="1080" w:hanging="360"/>
      </w:pPr>
      <w:rPr>
        <w:rFonts w:ascii="Courier New" w:hAnsi="Courier New" w:cs="Courier New" w:hint="default"/>
      </w:rPr>
    </w:lvl>
    <w:lvl w:ilvl="2" w:tplc="ACF22EB4" w:tentative="1">
      <w:start w:val="1"/>
      <w:numFmt w:val="bullet"/>
      <w:lvlText w:val=""/>
      <w:lvlJc w:val="left"/>
      <w:pPr>
        <w:tabs>
          <w:tab w:val="num" w:pos="1800"/>
        </w:tabs>
        <w:ind w:left="1800" w:hanging="360"/>
      </w:pPr>
      <w:rPr>
        <w:rFonts w:ascii="Wingdings" w:hAnsi="Wingdings" w:hint="default"/>
      </w:rPr>
    </w:lvl>
    <w:lvl w:ilvl="3" w:tplc="FF90F9BE" w:tentative="1">
      <w:start w:val="1"/>
      <w:numFmt w:val="bullet"/>
      <w:lvlText w:val=""/>
      <w:lvlJc w:val="left"/>
      <w:pPr>
        <w:tabs>
          <w:tab w:val="num" w:pos="2520"/>
        </w:tabs>
        <w:ind w:left="2520" w:hanging="360"/>
      </w:pPr>
      <w:rPr>
        <w:rFonts w:ascii="Symbol" w:hAnsi="Symbol" w:hint="default"/>
      </w:rPr>
    </w:lvl>
    <w:lvl w:ilvl="4" w:tplc="9BC67B52" w:tentative="1">
      <w:start w:val="1"/>
      <w:numFmt w:val="bullet"/>
      <w:lvlText w:val="o"/>
      <w:lvlJc w:val="left"/>
      <w:pPr>
        <w:tabs>
          <w:tab w:val="num" w:pos="3240"/>
        </w:tabs>
        <w:ind w:left="3240" w:hanging="360"/>
      </w:pPr>
      <w:rPr>
        <w:rFonts w:ascii="Courier New" w:hAnsi="Courier New" w:cs="Courier New" w:hint="default"/>
      </w:rPr>
    </w:lvl>
    <w:lvl w:ilvl="5" w:tplc="6E146136" w:tentative="1">
      <w:start w:val="1"/>
      <w:numFmt w:val="bullet"/>
      <w:lvlText w:val=""/>
      <w:lvlJc w:val="left"/>
      <w:pPr>
        <w:tabs>
          <w:tab w:val="num" w:pos="3960"/>
        </w:tabs>
        <w:ind w:left="3960" w:hanging="360"/>
      </w:pPr>
      <w:rPr>
        <w:rFonts w:ascii="Wingdings" w:hAnsi="Wingdings" w:hint="default"/>
      </w:rPr>
    </w:lvl>
    <w:lvl w:ilvl="6" w:tplc="E4F66F7C" w:tentative="1">
      <w:start w:val="1"/>
      <w:numFmt w:val="bullet"/>
      <w:lvlText w:val=""/>
      <w:lvlJc w:val="left"/>
      <w:pPr>
        <w:tabs>
          <w:tab w:val="num" w:pos="4680"/>
        </w:tabs>
        <w:ind w:left="4680" w:hanging="360"/>
      </w:pPr>
      <w:rPr>
        <w:rFonts w:ascii="Symbol" w:hAnsi="Symbol" w:hint="default"/>
      </w:rPr>
    </w:lvl>
    <w:lvl w:ilvl="7" w:tplc="67801376" w:tentative="1">
      <w:start w:val="1"/>
      <w:numFmt w:val="bullet"/>
      <w:lvlText w:val="o"/>
      <w:lvlJc w:val="left"/>
      <w:pPr>
        <w:tabs>
          <w:tab w:val="num" w:pos="5400"/>
        </w:tabs>
        <w:ind w:left="5400" w:hanging="360"/>
      </w:pPr>
      <w:rPr>
        <w:rFonts w:ascii="Courier New" w:hAnsi="Courier New" w:cs="Courier New" w:hint="default"/>
      </w:rPr>
    </w:lvl>
    <w:lvl w:ilvl="8" w:tplc="02EA4E52"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230CDA"/>
    <w:multiLevelType w:val="hybridMultilevel"/>
    <w:tmpl w:val="027E17F6"/>
    <w:lvl w:ilvl="0" w:tplc="D95C49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9D5EF6"/>
    <w:multiLevelType w:val="hybridMultilevel"/>
    <w:tmpl w:val="A4329A0C"/>
    <w:lvl w:ilvl="0" w:tplc="EA00BBC6">
      <w:start w:val="1"/>
      <w:numFmt w:val="bullet"/>
      <w:lvlText w:val=""/>
      <w:lvlJc w:val="left"/>
      <w:pPr>
        <w:ind w:left="720" w:hanging="360"/>
      </w:pPr>
      <w:rPr>
        <w:rFonts w:ascii="Symbol" w:hAnsi="Symbol" w:hint="default"/>
      </w:rPr>
    </w:lvl>
    <w:lvl w:ilvl="1" w:tplc="513E21B0" w:tentative="1">
      <w:start w:val="1"/>
      <w:numFmt w:val="bullet"/>
      <w:lvlText w:val="o"/>
      <w:lvlJc w:val="left"/>
      <w:pPr>
        <w:ind w:left="1440" w:hanging="360"/>
      </w:pPr>
      <w:rPr>
        <w:rFonts w:ascii="Courier New" w:hAnsi="Courier New" w:cs="Courier New" w:hint="default"/>
      </w:rPr>
    </w:lvl>
    <w:lvl w:ilvl="2" w:tplc="9D3454E4" w:tentative="1">
      <w:start w:val="1"/>
      <w:numFmt w:val="bullet"/>
      <w:lvlText w:val=""/>
      <w:lvlJc w:val="left"/>
      <w:pPr>
        <w:ind w:left="2160" w:hanging="360"/>
      </w:pPr>
      <w:rPr>
        <w:rFonts w:ascii="Wingdings" w:hAnsi="Wingdings" w:hint="default"/>
      </w:rPr>
    </w:lvl>
    <w:lvl w:ilvl="3" w:tplc="3DC4013A" w:tentative="1">
      <w:start w:val="1"/>
      <w:numFmt w:val="bullet"/>
      <w:lvlText w:val=""/>
      <w:lvlJc w:val="left"/>
      <w:pPr>
        <w:ind w:left="2880" w:hanging="360"/>
      </w:pPr>
      <w:rPr>
        <w:rFonts w:ascii="Symbol" w:hAnsi="Symbol" w:hint="default"/>
      </w:rPr>
    </w:lvl>
    <w:lvl w:ilvl="4" w:tplc="5C4EB7A0" w:tentative="1">
      <w:start w:val="1"/>
      <w:numFmt w:val="bullet"/>
      <w:lvlText w:val="o"/>
      <w:lvlJc w:val="left"/>
      <w:pPr>
        <w:ind w:left="3600" w:hanging="360"/>
      </w:pPr>
      <w:rPr>
        <w:rFonts w:ascii="Courier New" w:hAnsi="Courier New" w:cs="Courier New" w:hint="default"/>
      </w:rPr>
    </w:lvl>
    <w:lvl w:ilvl="5" w:tplc="F6F010A4" w:tentative="1">
      <w:start w:val="1"/>
      <w:numFmt w:val="bullet"/>
      <w:lvlText w:val=""/>
      <w:lvlJc w:val="left"/>
      <w:pPr>
        <w:ind w:left="4320" w:hanging="360"/>
      </w:pPr>
      <w:rPr>
        <w:rFonts w:ascii="Wingdings" w:hAnsi="Wingdings" w:hint="default"/>
      </w:rPr>
    </w:lvl>
    <w:lvl w:ilvl="6" w:tplc="B114DE44" w:tentative="1">
      <w:start w:val="1"/>
      <w:numFmt w:val="bullet"/>
      <w:lvlText w:val=""/>
      <w:lvlJc w:val="left"/>
      <w:pPr>
        <w:ind w:left="5040" w:hanging="360"/>
      </w:pPr>
      <w:rPr>
        <w:rFonts w:ascii="Symbol" w:hAnsi="Symbol" w:hint="default"/>
      </w:rPr>
    </w:lvl>
    <w:lvl w:ilvl="7" w:tplc="680E7B16" w:tentative="1">
      <w:start w:val="1"/>
      <w:numFmt w:val="bullet"/>
      <w:lvlText w:val="o"/>
      <w:lvlJc w:val="left"/>
      <w:pPr>
        <w:ind w:left="5760" w:hanging="360"/>
      </w:pPr>
      <w:rPr>
        <w:rFonts w:ascii="Courier New" w:hAnsi="Courier New" w:cs="Courier New" w:hint="default"/>
      </w:rPr>
    </w:lvl>
    <w:lvl w:ilvl="8" w:tplc="56BA8A74" w:tentative="1">
      <w:start w:val="1"/>
      <w:numFmt w:val="bullet"/>
      <w:lvlText w:val=""/>
      <w:lvlJc w:val="left"/>
      <w:pPr>
        <w:ind w:left="6480" w:hanging="360"/>
      </w:pPr>
      <w:rPr>
        <w:rFonts w:ascii="Wingdings" w:hAnsi="Wingdings" w:hint="default"/>
      </w:rPr>
    </w:lvl>
  </w:abstractNum>
  <w:abstractNum w:abstractNumId="22" w15:restartNumberingAfterBreak="0">
    <w:nsid w:val="61F66052"/>
    <w:multiLevelType w:val="hybridMultilevel"/>
    <w:tmpl w:val="F54E610A"/>
    <w:lvl w:ilvl="0" w:tplc="A798DB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F94E48"/>
    <w:multiLevelType w:val="hybridMultilevel"/>
    <w:tmpl w:val="5A389018"/>
    <w:lvl w:ilvl="0" w:tplc="54A006FC">
      <w:start w:val="2"/>
      <w:numFmt w:val="decimal"/>
      <w:pStyle w:val="ActivityNumbers"/>
      <w:lvlText w:val="%1."/>
      <w:lvlJc w:val="left"/>
      <w:pPr>
        <w:tabs>
          <w:tab w:val="num" w:pos="36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646D08F6"/>
    <w:multiLevelType w:val="hybridMultilevel"/>
    <w:tmpl w:val="EC6EEEA2"/>
    <w:lvl w:ilvl="0" w:tplc="0ACEF0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73286B"/>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E102D29"/>
    <w:multiLevelType w:val="hybridMultilevel"/>
    <w:tmpl w:val="6C28B13C"/>
    <w:lvl w:ilvl="0" w:tplc="235A7562">
      <w:start w:val="1"/>
      <w:numFmt w:val="bullet"/>
      <w:lvlText w:val=""/>
      <w:lvlJc w:val="left"/>
      <w:pPr>
        <w:tabs>
          <w:tab w:val="num" w:pos="360"/>
        </w:tabs>
        <w:ind w:left="360" w:hanging="360"/>
      </w:pPr>
      <w:rPr>
        <w:rFonts w:ascii="Symbol" w:hAnsi="Symbol" w:hint="default"/>
        <w:color w:val="auto"/>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646B1B"/>
    <w:multiLevelType w:val="hybridMultilevel"/>
    <w:tmpl w:val="60B0AF76"/>
    <w:lvl w:ilvl="0" w:tplc="D95C49A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AE6BCD"/>
    <w:multiLevelType w:val="hybridMultilevel"/>
    <w:tmpl w:val="220C6904"/>
    <w:lvl w:ilvl="0" w:tplc="E952A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7553CF8"/>
    <w:multiLevelType w:val="hybridMultilevel"/>
    <w:tmpl w:val="552AA044"/>
    <w:lvl w:ilvl="0" w:tplc="359AC942">
      <w:start w:val="1"/>
      <w:numFmt w:val="bullet"/>
      <w:pStyle w:val="ActivityBullet2ndLevel"/>
      <w:lvlText w:val="o"/>
      <w:lvlJc w:val="left"/>
      <w:pPr>
        <w:tabs>
          <w:tab w:val="num" w:pos="1800"/>
        </w:tabs>
        <w:ind w:left="2088" w:hanging="288"/>
      </w:pPr>
      <w:rPr>
        <w:rFonts w:ascii="Courier New" w:hAnsi="Courier New" w:hint="default"/>
        <w:color w:val="000000"/>
      </w:rPr>
    </w:lvl>
    <w:lvl w:ilvl="1" w:tplc="7C5C519E" w:tentative="1">
      <w:start w:val="1"/>
      <w:numFmt w:val="bullet"/>
      <w:lvlText w:val="o"/>
      <w:lvlJc w:val="left"/>
      <w:pPr>
        <w:tabs>
          <w:tab w:val="num" w:pos="1440"/>
        </w:tabs>
        <w:ind w:left="1440" w:hanging="360"/>
      </w:pPr>
      <w:rPr>
        <w:rFonts w:ascii="Courier New" w:hAnsi="Courier New" w:cs="Courier New" w:hint="default"/>
      </w:rPr>
    </w:lvl>
    <w:lvl w:ilvl="2" w:tplc="8C1A3BFC" w:tentative="1">
      <w:start w:val="1"/>
      <w:numFmt w:val="bullet"/>
      <w:lvlText w:val=""/>
      <w:lvlJc w:val="left"/>
      <w:pPr>
        <w:tabs>
          <w:tab w:val="num" w:pos="2160"/>
        </w:tabs>
        <w:ind w:left="2160" w:hanging="360"/>
      </w:pPr>
      <w:rPr>
        <w:rFonts w:ascii="Wingdings" w:hAnsi="Wingdings" w:hint="default"/>
      </w:rPr>
    </w:lvl>
    <w:lvl w:ilvl="3" w:tplc="81F65612" w:tentative="1">
      <w:start w:val="1"/>
      <w:numFmt w:val="bullet"/>
      <w:lvlText w:val=""/>
      <w:lvlJc w:val="left"/>
      <w:pPr>
        <w:tabs>
          <w:tab w:val="num" w:pos="2880"/>
        </w:tabs>
        <w:ind w:left="2880" w:hanging="360"/>
      </w:pPr>
      <w:rPr>
        <w:rFonts w:ascii="Symbol" w:hAnsi="Symbol" w:hint="default"/>
      </w:rPr>
    </w:lvl>
    <w:lvl w:ilvl="4" w:tplc="5E729AD0" w:tentative="1">
      <w:start w:val="1"/>
      <w:numFmt w:val="bullet"/>
      <w:lvlText w:val="o"/>
      <w:lvlJc w:val="left"/>
      <w:pPr>
        <w:tabs>
          <w:tab w:val="num" w:pos="3600"/>
        </w:tabs>
        <w:ind w:left="3600" w:hanging="360"/>
      </w:pPr>
      <w:rPr>
        <w:rFonts w:ascii="Courier New" w:hAnsi="Courier New" w:cs="Courier New" w:hint="default"/>
      </w:rPr>
    </w:lvl>
    <w:lvl w:ilvl="5" w:tplc="B56A3D8A" w:tentative="1">
      <w:start w:val="1"/>
      <w:numFmt w:val="bullet"/>
      <w:lvlText w:val=""/>
      <w:lvlJc w:val="left"/>
      <w:pPr>
        <w:tabs>
          <w:tab w:val="num" w:pos="4320"/>
        </w:tabs>
        <w:ind w:left="4320" w:hanging="360"/>
      </w:pPr>
      <w:rPr>
        <w:rFonts w:ascii="Wingdings" w:hAnsi="Wingdings" w:hint="default"/>
      </w:rPr>
    </w:lvl>
    <w:lvl w:ilvl="6" w:tplc="4D66D53A" w:tentative="1">
      <w:start w:val="1"/>
      <w:numFmt w:val="bullet"/>
      <w:lvlText w:val=""/>
      <w:lvlJc w:val="left"/>
      <w:pPr>
        <w:tabs>
          <w:tab w:val="num" w:pos="5040"/>
        </w:tabs>
        <w:ind w:left="5040" w:hanging="360"/>
      </w:pPr>
      <w:rPr>
        <w:rFonts w:ascii="Symbol" w:hAnsi="Symbol" w:hint="default"/>
      </w:rPr>
    </w:lvl>
    <w:lvl w:ilvl="7" w:tplc="D1D6B9D8" w:tentative="1">
      <w:start w:val="1"/>
      <w:numFmt w:val="bullet"/>
      <w:lvlText w:val="o"/>
      <w:lvlJc w:val="left"/>
      <w:pPr>
        <w:tabs>
          <w:tab w:val="num" w:pos="5760"/>
        </w:tabs>
        <w:ind w:left="5760" w:hanging="360"/>
      </w:pPr>
      <w:rPr>
        <w:rFonts w:ascii="Courier New" w:hAnsi="Courier New" w:cs="Courier New" w:hint="default"/>
      </w:rPr>
    </w:lvl>
    <w:lvl w:ilvl="8" w:tplc="3B4C2C0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02511C"/>
    <w:multiLevelType w:val="hybridMultilevel"/>
    <w:tmpl w:val="A990861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F553B9A"/>
    <w:multiLevelType w:val="hybridMultilevel"/>
    <w:tmpl w:val="65A03F14"/>
    <w:lvl w:ilvl="0" w:tplc="A798DB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13"/>
  </w:num>
  <w:num w:numId="4">
    <w:abstractNumId w:val="5"/>
  </w:num>
  <w:num w:numId="5">
    <w:abstractNumId w:val="16"/>
  </w:num>
  <w:num w:numId="6">
    <w:abstractNumId w:val="7"/>
  </w:num>
  <w:num w:numId="7">
    <w:abstractNumId w:val="18"/>
  </w:num>
  <w:num w:numId="8">
    <w:abstractNumId w:val="29"/>
  </w:num>
  <w:num w:numId="9">
    <w:abstractNumId w:val="23"/>
    <w:lvlOverride w:ilvl="0">
      <w:startOverride w:val="1"/>
    </w:lvlOverride>
  </w:num>
  <w:num w:numId="10">
    <w:abstractNumId w:val="23"/>
    <w:lvlOverride w:ilvl="0">
      <w:startOverride w:val="1"/>
    </w:lvlOverride>
  </w:num>
  <w:num w:numId="11">
    <w:abstractNumId w:val="23"/>
  </w:num>
  <w:num w:numId="12">
    <w:abstractNumId w:val="6"/>
  </w:num>
  <w:num w:numId="13">
    <w:abstractNumId w:val="25"/>
  </w:num>
  <w:num w:numId="14">
    <w:abstractNumId w:val="4"/>
  </w:num>
  <w:num w:numId="15">
    <w:abstractNumId w:val="11"/>
  </w:num>
  <w:num w:numId="16">
    <w:abstractNumId w:val="0"/>
  </w:num>
  <w:num w:numId="17">
    <w:abstractNumId w:val="3"/>
  </w:num>
  <w:num w:numId="18">
    <w:abstractNumId w:val="8"/>
  </w:num>
  <w:num w:numId="19">
    <w:abstractNumId w:val="26"/>
  </w:num>
  <w:num w:numId="20">
    <w:abstractNumId w:val="27"/>
  </w:num>
  <w:num w:numId="21">
    <w:abstractNumId w:val="19"/>
  </w:num>
  <w:num w:numId="22">
    <w:abstractNumId w:val="12"/>
  </w:num>
  <w:num w:numId="23">
    <w:abstractNumId w:val="31"/>
  </w:num>
  <w:num w:numId="24">
    <w:abstractNumId w:val="23"/>
    <w:lvlOverride w:ilvl="0">
      <w:startOverride w:val="1"/>
    </w:lvlOverride>
  </w:num>
  <w:num w:numId="25">
    <w:abstractNumId w:val="20"/>
  </w:num>
  <w:num w:numId="26">
    <w:abstractNumId w:val="17"/>
  </w:num>
  <w:num w:numId="27">
    <w:abstractNumId w:val="32"/>
  </w:num>
  <w:num w:numId="28">
    <w:abstractNumId w:val="9"/>
  </w:num>
  <w:num w:numId="29">
    <w:abstractNumId w:val="24"/>
  </w:num>
  <w:num w:numId="30">
    <w:abstractNumId w:val="14"/>
  </w:num>
  <w:num w:numId="31">
    <w:abstractNumId w:val="1"/>
  </w:num>
  <w:num w:numId="32">
    <w:abstractNumId w:val="22"/>
  </w:num>
  <w:num w:numId="33">
    <w:abstractNumId w:val="23"/>
    <w:lvlOverride w:ilvl="0">
      <w:startOverride w:val="1"/>
    </w:lvlOverride>
  </w:num>
  <w:num w:numId="34">
    <w:abstractNumId w:val="21"/>
  </w:num>
  <w:num w:numId="35">
    <w:abstractNumId w:val="28"/>
  </w:num>
  <w:num w:numId="36">
    <w:abstractNumId w:val="23"/>
    <w:lvlOverride w:ilvl="0">
      <w:startOverride w:val="2"/>
    </w:lvlOverride>
  </w:num>
  <w:num w:numId="37">
    <w:abstractNumId w:val="15"/>
  </w:num>
  <w:num w:numId="38">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95"/>
    <w:rsid w:val="00000789"/>
    <w:rsid w:val="00004E21"/>
    <w:rsid w:val="0000623E"/>
    <w:rsid w:val="0001702E"/>
    <w:rsid w:val="00022723"/>
    <w:rsid w:val="000328A7"/>
    <w:rsid w:val="00033B85"/>
    <w:rsid w:val="00033C79"/>
    <w:rsid w:val="0003526D"/>
    <w:rsid w:val="000378EC"/>
    <w:rsid w:val="00040B8A"/>
    <w:rsid w:val="00041584"/>
    <w:rsid w:val="00045084"/>
    <w:rsid w:val="00050147"/>
    <w:rsid w:val="000520C0"/>
    <w:rsid w:val="000628AB"/>
    <w:rsid w:val="00063594"/>
    <w:rsid w:val="000663A8"/>
    <w:rsid w:val="00070F7C"/>
    <w:rsid w:val="00076DE6"/>
    <w:rsid w:val="00077302"/>
    <w:rsid w:val="00081CA4"/>
    <w:rsid w:val="0008482A"/>
    <w:rsid w:val="00086307"/>
    <w:rsid w:val="00093E87"/>
    <w:rsid w:val="00095558"/>
    <w:rsid w:val="000A056C"/>
    <w:rsid w:val="000A2837"/>
    <w:rsid w:val="000A78DC"/>
    <w:rsid w:val="000B394E"/>
    <w:rsid w:val="000B6392"/>
    <w:rsid w:val="000C2D0C"/>
    <w:rsid w:val="000D0819"/>
    <w:rsid w:val="000D491E"/>
    <w:rsid w:val="000D664D"/>
    <w:rsid w:val="000E4903"/>
    <w:rsid w:val="000E7D0C"/>
    <w:rsid w:val="000F390A"/>
    <w:rsid w:val="00100EE1"/>
    <w:rsid w:val="00102C57"/>
    <w:rsid w:val="00114CE5"/>
    <w:rsid w:val="00115D40"/>
    <w:rsid w:val="001165C8"/>
    <w:rsid w:val="00122501"/>
    <w:rsid w:val="0012438D"/>
    <w:rsid w:val="0012680C"/>
    <w:rsid w:val="0013198A"/>
    <w:rsid w:val="00134E05"/>
    <w:rsid w:val="0013536B"/>
    <w:rsid w:val="00141C43"/>
    <w:rsid w:val="0014471F"/>
    <w:rsid w:val="001561AA"/>
    <w:rsid w:val="0016715E"/>
    <w:rsid w:val="00173174"/>
    <w:rsid w:val="0017545E"/>
    <w:rsid w:val="00175EB9"/>
    <w:rsid w:val="001775AE"/>
    <w:rsid w:val="00186354"/>
    <w:rsid w:val="0019344C"/>
    <w:rsid w:val="00193E61"/>
    <w:rsid w:val="00196FD5"/>
    <w:rsid w:val="00197928"/>
    <w:rsid w:val="001A48D2"/>
    <w:rsid w:val="001A6573"/>
    <w:rsid w:val="001B7536"/>
    <w:rsid w:val="001C0049"/>
    <w:rsid w:val="001C0CBF"/>
    <w:rsid w:val="001C6033"/>
    <w:rsid w:val="001D4156"/>
    <w:rsid w:val="001D73CA"/>
    <w:rsid w:val="001E20D8"/>
    <w:rsid w:val="001E2D35"/>
    <w:rsid w:val="001E78B4"/>
    <w:rsid w:val="002033F3"/>
    <w:rsid w:val="002116CA"/>
    <w:rsid w:val="002156F7"/>
    <w:rsid w:val="00217F09"/>
    <w:rsid w:val="00225368"/>
    <w:rsid w:val="00234CF8"/>
    <w:rsid w:val="00235482"/>
    <w:rsid w:val="00241359"/>
    <w:rsid w:val="00241CDD"/>
    <w:rsid w:val="00245CA9"/>
    <w:rsid w:val="00250BAA"/>
    <w:rsid w:val="00262E23"/>
    <w:rsid w:val="0026420F"/>
    <w:rsid w:val="00266517"/>
    <w:rsid w:val="002736F5"/>
    <w:rsid w:val="00274F45"/>
    <w:rsid w:val="0027539B"/>
    <w:rsid w:val="00276BD5"/>
    <w:rsid w:val="00277856"/>
    <w:rsid w:val="00283F6E"/>
    <w:rsid w:val="002866F7"/>
    <w:rsid w:val="0029040D"/>
    <w:rsid w:val="00297EF3"/>
    <w:rsid w:val="002B0DB9"/>
    <w:rsid w:val="002B3042"/>
    <w:rsid w:val="002C1AA8"/>
    <w:rsid w:val="002C35D6"/>
    <w:rsid w:val="002C6852"/>
    <w:rsid w:val="002D290F"/>
    <w:rsid w:val="002D3A71"/>
    <w:rsid w:val="002D67C9"/>
    <w:rsid w:val="002D7EC0"/>
    <w:rsid w:val="002E1258"/>
    <w:rsid w:val="002E23F9"/>
    <w:rsid w:val="002E4C90"/>
    <w:rsid w:val="002E73F5"/>
    <w:rsid w:val="003003A5"/>
    <w:rsid w:val="00300D83"/>
    <w:rsid w:val="00312F13"/>
    <w:rsid w:val="0031338D"/>
    <w:rsid w:val="003139D9"/>
    <w:rsid w:val="00332079"/>
    <w:rsid w:val="0033278B"/>
    <w:rsid w:val="0033382D"/>
    <w:rsid w:val="0033450A"/>
    <w:rsid w:val="00350437"/>
    <w:rsid w:val="00351688"/>
    <w:rsid w:val="00353C05"/>
    <w:rsid w:val="003559F4"/>
    <w:rsid w:val="0037006C"/>
    <w:rsid w:val="0037373F"/>
    <w:rsid w:val="00373C1D"/>
    <w:rsid w:val="00375492"/>
    <w:rsid w:val="00383D4C"/>
    <w:rsid w:val="0039755C"/>
    <w:rsid w:val="0039771C"/>
    <w:rsid w:val="003A1697"/>
    <w:rsid w:val="003A1A3B"/>
    <w:rsid w:val="003B2EA8"/>
    <w:rsid w:val="003B55E5"/>
    <w:rsid w:val="003B5780"/>
    <w:rsid w:val="003C1870"/>
    <w:rsid w:val="003C5430"/>
    <w:rsid w:val="003C58F3"/>
    <w:rsid w:val="003C6C52"/>
    <w:rsid w:val="003D3115"/>
    <w:rsid w:val="003E54C3"/>
    <w:rsid w:val="003F6724"/>
    <w:rsid w:val="004049A7"/>
    <w:rsid w:val="0042127F"/>
    <w:rsid w:val="00426E2E"/>
    <w:rsid w:val="004275D4"/>
    <w:rsid w:val="004361A1"/>
    <w:rsid w:val="004414F7"/>
    <w:rsid w:val="00443166"/>
    <w:rsid w:val="00443867"/>
    <w:rsid w:val="004464EA"/>
    <w:rsid w:val="00454378"/>
    <w:rsid w:val="0046239E"/>
    <w:rsid w:val="00466C8C"/>
    <w:rsid w:val="00467E25"/>
    <w:rsid w:val="00487448"/>
    <w:rsid w:val="004914B0"/>
    <w:rsid w:val="00495D9A"/>
    <w:rsid w:val="004A34F1"/>
    <w:rsid w:val="004A4262"/>
    <w:rsid w:val="004B115B"/>
    <w:rsid w:val="004C17D6"/>
    <w:rsid w:val="004C5472"/>
    <w:rsid w:val="004C5FC6"/>
    <w:rsid w:val="004D0063"/>
    <w:rsid w:val="004D0170"/>
    <w:rsid w:val="004D1442"/>
    <w:rsid w:val="004D1612"/>
    <w:rsid w:val="004F518D"/>
    <w:rsid w:val="004F58B8"/>
    <w:rsid w:val="00500FD6"/>
    <w:rsid w:val="00503188"/>
    <w:rsid w:val="00505F9B"/>
    <w:rsid w:val="00510B70"/>
    <w:rsid w:val="00510C02"/>
    <w:rsid w:val="00511289"/>
    <w:rsid w:val="0051245C"/>
    <w:rsid w:val="00512E2A"/>
    <w:rsid w:val="00517B3E"/>
    <w:rsid w:val="0053360C"/>
    <w:rsid w:val="005354EB"/>
    <w:rsid w:val="00540877"/>
    <w:rsid w:val="00547C51"/>
    <w:rsid w:val="00547E24"/>
    <w:rsid w:val="0055287C"/>
    <w:rsid w:val="00553463"/>
    <w:rsid w:val="00553B7B"/>
    <w:rsid w:val="00561579"/>
    <w:rsid w:val="00561BCA"/>
    <w:rsid w:val="00563561"/>
    <w:rsid w:val="005705E5"/>
    <w:rsid w:val="00570F4E"/>
    <w:rsid w:val="00583FE2"/>
    <w:rsid w:val="00596595"/>
    <w:rsid w:val="00596A0A"/>
    <w:rsid w:val="00597277"/>
    <w:rsid w:val="005A3F94"/>
    <w:rsid w:val="005B127E"/>
    <w:rsid w:val="005B13D1"/>
    <w:rsid w:val="005B5291"/>
    <w:rsid w:val="005B72DF"/>
    <w:rsid w:val="005B76AD"/>
    <w:rsid w:val="005C137E"/>
    <w:rsid w:val="005C7C00"/>
    <w:rsid w:val="005D694B"/>
    <w:rsid w:val="005D73E1"/>
    <w:rsid w:val="005E68EF"/>
    <w:rsid w:val="005F277C"/>
    <w:rsid w:val="005F309D"/>
    <w:rsid w:val="005F5997"/>
    <w:rsid w:val="0060659A"/>
    <w:rsid w:val="0061186C"/>
    <w:rsid w:val="006155A4"/>
    <w:rsid w:val="00615D63"/>
    <w:rsid w:val="0061721F"/>
    <w:rsid w:val="00625199"/>
    <w:rsid w:val="00630518"/>
    <w:rsid w:val="006306CB"/>
    <w:rsid w:val="00634026"/>
    <w:rsid w:val="0064287E"/>
    <w:rsid w:val="00644C3A"/>
    <w:rsid w:val="00650F50"/>
    <w:rsid w:val="006552BF"/>
    <w:rsid w:val="00663BB0"/>
    <w:rsid w:val="0066435F"/>
    <w:rsid w:val="006643BB"/>
    <w:rsid w:val="00666E84"/>
    <w:rsid w:val="00667B34"/>
    <w:rsid w:val="00671E89"/>
    <w:rsid w:val="006723B0"/>
    <w:rsid w:val="00676EE0"/>
    <w:rsid w:val="006853D5"/>
    <w:rsid w:val="00687294"/>
    <w:rsid w:val="00687BBC"/>
    <w:rsid w:val="006909F4"/>
    <w:rsid w:val="00691627"/>
    <w:rsid w:val="006920FC"/>
    <w:rsid w:val="006942E1"/>
    <w:rsid w:val="00694BC5"/>
    <w:rsid w:val="006A3994"/>
    <w:rsid w:val="006B0662"/>
    <w:rsid w:val="006B1718"/>
    <w:rsid w:val="006B2ECD"/>
    <w:rsid w:val="006B2FC6"/>
    <w:rsid w:val="006B480C"/>
    <w:rsid w:val="006B55F7"/>
    <w:rsid w:val="006B6487"/>
    <w:rsid w:val="006B773D"/>
    <w:rsid w:val="006C0CA6"/>
    <w:rsid w:val="006C2317"/>
    <w:rsid w:val="006C4560"/>
    <w:rsid w:val="006D0710"/>
    <w:rsid w:val="006D2D2B"/>
    <w:rsid w:val="006D3CC3"/>
    <w:rsid w:val="006D62AC"/>
    <w:rsid w:val="006E08BF"/>
    <w:rsid w:val="006E1B77"/>
    <w:rsid w:val="006F5D3B"/>
    <w:rsid w:val="006F69A9"/>
    <w:rsid w:val="00701A9A"/>
    <w:rsid w:val="00702AE0"/>
    <w:rsid w:val="00703011"/>
    <w:rsid w:val="00703FC2"/>
    <w:rsid w:val="00704B42"/>
    <w:rsid w:val="007127A7"/>
    <w:rsid w:val="00720C95"/>
    <w:rsid w:val="00724C9B"/>
    <w:rsid w:val="00726444"/>
    <w:rsid w:val="0072749B"/>
    <w:rsid w:val="00732254"/>
    <w:rsid w:val="007349C5"/>
    <w:rsid w:val="007452C7"/>
    <w:rsid w:val="0074582F"/>
    <w:rsid w:val="007503EC"/>
    <w:rsid w:val="00751F48"/>
    <w:rsid w:val="00752A53"/>
    <w:rsid w:val="0075405A"/>
    <w:rsid w:val="0075497D"/>
    <w:rsid w:val="00755055"/>
    <w:rsid w:val="007627E7"/>
    <w:rsid w:val="007654F9"/>
    <w:rsid w:val="00765B7D"/>
    <w:rsid w:val="00765C3D"/>
    <w:rsid w:val="00767CA2"/>
    <w:rsid w:val="00772E42"/>
    <w:rsid w:val="00774450"/>
    <w:rsid w:val="007746D3"/>
    <w:rsid w:val="00782AE1"/>
    <w:rsid w:val="007912B8"/>
    <w:rsid w:val="007B1F1F"/>
    <w:rsid w:val="007C2908"/>
    <w:rsid w:val="007C2E0B"/>
    <w:rsid w:val="007C5A44"/>
    <w:rsid w:val="007D5C82"/>
    <w:rsid w:val="007D74C0"/>
    <w:rsid w:val="007E3B86"/>
    <w:rsid w:val="007F423F"/>
    <w:rsid w:val="007F7704"/>
    <w:rsid w:val="007F7ED2"/>
    <w:rsid w:val="008010D7"/>
    <w:rsid w:val="00805151"/>
    <w:rsid w:val="00805B2E"/>
    <w:rsid w:val="00806122"/>
    <w:rsid w:val="00816D76"/>
    <w:rsid w:val="00816E9A"/>
    <w:rsid w:val="0082478E"/>
    <w:rsid w:val="00831300"/>
    <w:rsid w:val="00840FD4"/>
    <w:rsid w:val="00844D2C"/>
    <w:rsid w:val="00846FC3"/>
    <w:rsid w:val="008575A9"/>
    <w:rsid w:val="00871D3F"/>
    <w:rsid w:val="00882224"/>
    <w:rsid w:val="008908B3"/>
    <w:rsid w:val="008926D1"/>
    <w:rsid w:val="00894A97"/>
    <w:rsid w:val="008B2BAD"/>
    <w:rsid w:val="008B33DF"/>
    <w:rsid w:val="008C15FA"/>
    <w:rsid w:val="008C4222"/>
    <w:rsid w:val="008C7ADD"/>
    <w:rsid w:val="008D415D"/>
    <w:rsid w:val="008E0280"/>
    <w:rsid w:val="008E46B3"/>
    <w:rsid w:val="008E5926"/>
    <w:rsid w:val="008F3936"/>
    <w:rsid w:val="00900E21"/>
    <w:rsid w:val="00901F94"/>
    <w:rsid w:val="00907AF2"/>
    <w:rsid w:val="00907D0E"/>
    <w:rsid w:val="00913E1C"/>
    <w:rsid w:val="00914135"/>
    <w:rsid w:val="00917804"/>
    <w:rsid w:val="00924517"/>
    <w:rsid w:val="0092773B"/>
    <w:rsid w:val="00952616"/>
    <w:rsid w:val="00956049"/>
    <w:rsid w:val="00964052"/>
    <w:rsid w:val="00976002"/>
    <w:rsid w:val="0098172C"/>
    <w:rsid w:val="009826CF"/>
    <w:rsid w:val="00985EB0"/>
    <w:rsid w:val="00993E89"/>
    <w:rsid w:val="009A10D7"/>
    <w:rsid w:val="009A1CBD"/>
    <w:rsid w:val="009A48F8"/>
    <w:rsid w:val="009B0417"/>
    <w:rsid w:val="009B38EB"/>
    <w:rsid w:val="009B4FC6"/>
    <w:rsid w:val="009C1ED9"/>
    <w:rsid w:val="009C3B01"/>
    <w:rsid w:val="009C3FEA"/>
    <w:rsid w:val="009C62FC"/>
    <w:rsid w:val="009D3D4C"/>
    <w:rsid w:val="009F0E66"/>
    <w:rsid w:val="009F1030"/>
    <w:rsid w:val="009F126B"/>
    <w:rsid w:val="00A02995"/>
    <w:rsid w:val="00A04A55"/>
    <w:rsid w:val="00A0539C"/>
    <w:rsid w:val="00A12384"/>
    <w:rsid w:val="00A1633C"/>
    <w:rsid w:val="00A17D75"/>
    <w:rsid w:val="00A21636"/>
    <w:rsid w:val="00A31592"/>
    <w:rsid w:val="00A342AB"/>
    <w:rsid w:val="00A36948"/>
    <w:rsid w:val="00A36F97"/>
    <w:rsid w:val="00A4028F"/>
    <w:rsid w:val="00A4282B"/>
    <w:rsid w:val="00A54BE6"/>
    <w:rsid w:val="00A55EF8"/>
    <w:rsid w:val="00A61EA3"/>
    <w:rsid w:val="00A642CE"/>
    <w:rsid w:val="00A716B3"/>
    <w:rsid w:val="00A72383"/>
    <w:rsid w:val="00A74851"/>
    <w:rsid w:val="00A776C9"/>
    <w:rsid w:val="00A802B3"/>
    <w:rsid w:val="00A807B5"/>
    <w:rsid w:val="00A8084B"/>
    <w:rsid w:val="00A8248B"/>
    <w:rsid w:val="00A85838"/>
    <w:rsid w:val="00A87FA2"/>
    <w:rsid w:val="00A949F7"/>
    <w:rsid w:val="00AA1942"/>
    <w:rsid w:val="00AA51D6"/>
    <w:rsid w:val="00AA7771"/>
    <w:rsid w:val="00AB5A2D"/>
    <w:rsid w:val="00AB5B86"/>
    <w:rsid w:val="00AB765C"/>
    <w:rsid w:val="00AD5BAB"/>
    <w:rsid w:val="00AE2AEC"/>
    <w:rsid w:val="00AE79C9"/>
    <w:rsid w:val="00AF2793"/>
    <w:rsid w:val="00AF7942"/>
    <w:rsid w:val="00AF7D3F"/>
    <w:rsid w:val="00B01614"/>
    <w:rsid w:val="00B023ED"/>
    <w:rsid w:val="00B0379F"/>
    <w:rsid w:val="00B0541F"/>
    <w:rsid w:val="00B13227"/>
    <w:rsid w:val="00B22165"/>
    <w:rsid w:val="00B30887"/>
    <w:rsid w:val="00B315CE"/>
    <w:rsid w:val="00B323CF"/>
    <w:rsid w:val="00B34B8B"/>
    <w:rsid w:val="00B44595"/>
    <w:rsid w:val="00B45AC3"/>
    <w:rsid w:val="00B562C8"/>
    <w:rsid w:val="00B62813"/>
    <w:rsid w:val="00B66C1E"/>
    <w:rsid w:val="00B7621F"/>
    <w:rsid w:val="00B7780C"/>
    <w:rsid w:val="00B77FF0"/>
    <w:rsid w:val="00B94BBB"/>
    <w:rsid w:val="00BA3B54"/>
    <w:rsid w:val="00BB244F"/>
    <w:rsid w:val="00BB5EB2"/>
    <w:rsid w:val="00BB77D9"/>
    <w:rsid w:val="00BC19F8"/>
    <w:rsid w:val="00BC3E25"/>
    <w:rsid w:val="00BC5AB8"/>
    <w:rsid w:val="00BC6089"/>
    <w:rsid w:val="00BD2290"/>
    <w:rsid w:val="00BD48DA"/>
    <w:rsid w:val="00BD5DEB"/>
    <w:rsid w:val="00BD705B"/>
    <w:rsid w:val="00BE1439"/>
    <w:rsid w:val="00BE4020"/>
    <w:rsid w:val="00BF0F54"/>
    <w:rsid w:val="00BF197F"/>
    <w:rsid w:val="00BF777A"/>
    <w:rsid w:val="00C0246A"/>
    <w:rsid w:val="00C02D68"/>
    <w:rsid w:val="00C04F74"/>
    <w:rsid w:val="00C07EF9"/>
    <w:rsid w:val="00C130A9"/>
    <w:rsid w:val="00C13302"/>
    <w:rsid w:val="00C13993"/>
    <w:rsid w:val="00C2237E"/>
    <w:rsid w:val="00C2325B"/>
    <w:rsid w:val="00C53B6C"/>
    <w:rsid w:val="00C5404B"/>
    <w:rsid w:val="00C60122"/>
    <w:rsid w:val="00C625FC"/>
    <w:rsid w:val="00C629E9"/>
    <w:rsid w:val="00C63CA4"/>
    <w:rsid w:val="00C643F2"/>
    <w:rsid w:val="00C64ED2"/>
    <w:rsid w:val="00C6639D"/>
    <w:rsid w:val="00C70159"/>
    <w:rsid w:val="00C825CE"/>
    <w:rsid w:val="00C825F1"/>
    <w:rsid w:val="00C933B0"/>
    <w:rsid w:val="00CA2AD1"/>
    <w:rsid w:val="00CA7C60"/>
    <w:rsid w:val="00CE122F"/>
    <w:rsid w:val="00CE17AE"/>
    <w:rsid w:val="00CE2381"/>
    <w:rsid w:val="00CE2A2C"/>
    <w:rsid w:val="00CE4D14"/>
    <w:rsid w:val="00CF7EC0"/>
    <w:rsid w:val="00D06490"/>
    <w:rsid w:val="00D11A07"/>
    <w:rsid w:val="00D17F15"/>
    <w:rsid w:val="00D246E5"/>
    <w:rsid w:val="00D33353"/>
    <w:rsid w:val="00D346F8"/>
    <w:rsid w:val="00D37136"/>
    <w:rsid w:val="00D4152A"/>
    <w:rsid w:val="00D425A0"/>
    <w:rsid w:val="00D43925"/>
    <w:rsid w:val="00D56263"/>
    <w:rsid w:val="00D571F1"/>
    <w:rsid w:val="00D57F29"/>
    <w:rsid w:val="00D629A6"/>
    <w:rsid w:val="00D66393"/>
    <w:rsid w:val="00D74AC9"/>
    <w:rsid w:val="00D853DB"/>
    <w:rsid w:val="00D87193"/>
    <w:rsid w:val="00DA3D01"/>
    <w:rsid w:val="00DA3D47"/>
    <w:rsid w:val="00DA546C"/>
    <w:rsid w:val="00DA61ED"/>
    <w:rsid w:val="00DB0E96"/>
    <w:rsid w:val="00DB2458"/>
    <w:rsid w:val="00DB7CAA"/>
    <w:rsid w:val="00DD5C9A"/>
    <w:rsid w:val="00DE0EE2"/>
    <w:rsid w:val="00DE19EA"/>
    <w:rsid w:val="00DE5119"/>
    <w:rsid w:val="00DF2A3E"/>
    <w:rsid w:val="00DF4C74"/>
    <w:rsid w:val="00E05130"/>
    <w:rsid w:val="00E14351"/>
    <w:rsid w:val="00E17A3E"/>
    <w:rsid w:val="00E20C9D"/>
    <w:rsid w:val="00E20E98"/>
    <w:rsid w:val="00E23107"/>
    <w:rsid w:val="00E23A6B"/>
    <w:rsid w:val="00E333E0"/>
    <w:rsid w:val="00E40029"/>
    <w:rsid w:val="00E40570"/>
    <w:rsid w:val="00E500A6"/>
    <w:rsid w:val="00E5432F"/>
    <w:rsid w:val="00E637E3"/>
    <w:rsid w:val="00E64903"/>
    <w:rsid w:val="00E651BB"/>
    <w:rsid w:val="00E717BA"/>
    <w:rsid w:val="00E7483D"/>
    <w:rsid w:val="00E75C4F"/>
    <w:rsid w:val="00E765B5"/>
    <w:rsid w:val="00E76F51"/>
    <w:rsid w:val="00E8706A"/>
    <w:rsid w:val="00E9705D"/>
    <w:rsid w:val="00EA0B39"/>
    <w:rsid w:val="00EC0C42"/>
    <w:rsid w:val="00EC3F60"/>
    <w:rsid w:val="00EC6B30"/>
    <w:rsid w:val="00ED37C1"/>
    <w:rsid w:val="00EE26CD"/>
    <w:rsid w:val="00EE5438"/>
    <w:rsid w:val="00EE6741"/>
    <w:rsid w:val="00EF3A59"/>
    <w:rsid w:val="00EF64CB"/>
    <w:rsid w:val="00F0049C"/>
    <w:rsid w:val="00F03C06"/>
    <w:rsid w:val="00F0486D"/>
    <w:rsid w:val="00F0731D"/>
    <w:rsid w:val="00F07435"/>
    <w:rsid w:val="00F13C5D"/>
    <w:rsid w:val="00F54621"/>
    <w:rsid w:val="00F54728"/>
    <w:rsid w:val="00F57D0C"/>
    <w:rsid w:val="00F64D73"/>
    <w:rsid w:val="00F6534A"/>
    <w:rsid w:val="00F743FB"/>
    <w:rsid w:val="00F74F21"/>
    <w:rsid w:val="00F80736"/>
    <w:rsid w:val="00F80899"/>
    <w:rsid w:val="00F81552"/>
    <w:rsid w:val="00F81850"/>
    <w:rsid w:val="00F84C65"/>
    <w:rsid w:val="00F9133A"/>
    <w:rsid w:val="00F94F7A"/>
    <w:rsid w:val="00FA03BF"/>
    <w:rsid w:val="00FA1785"/>
    <w:rsid w:val="00FA6579"/>
    <w:rsid w:val="00FB12A1"/>
    <w:rsid w:val="00FB1495"/>
    <w:rsid w:val="00FB3066"/>
    <w:rsid w:val="00FB7BBB"/>
    <w:rsid w:val="00FC5B8B"/>
    <w:rsid w:val="00FD086F"/>
    <w:rsid w:val="00FD0997"/>
    <w:rsid w:val="00FD4361"/>
    <w:rsid w:val="00FF3ACE"/>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EA90AC-1B3D-41A2-B5A1-9E49E3D6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5F5997"/>
    <w:pPr>
      <w:keepNext/>
      <w:spacing w:after="120"/>
      <w:ind w:left="360"/>
      <w:outlineLvl w:val="0"/>
    </w:pPr>
    <w:rPr>
      <w:rFonts w:cs="Arial"/>
      <w:b/>
      <w:bCs/>
    </w:rPr>
  </w:style>
  <w:style w:type="paragraph" w:styleId="Heading2">
    <w:name w:val="heading 2"/>
    <w:basedOn w:val="Normal"/>
    <w:qFormat/>
    <w:rsid w:val="005F5997"/>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0710"/>
    <w:pPr>
      <w:tabs>
        <w:tab w:val="center" w:pos="4320"/>
        <w:tab w:val="right" w:pos="8640"/>
      </w:tabs>
    </w:pPr>
  </w:style>
  <w:style w:type="character" w:customStyle="1" w:styleId="CommentTextChar">
    <w:name w:val="Comment Text Char"/>
    <w:basedOn w:val="DefaultParagraphFont"/>
    <w:link w:val="CommentText"/>
    <w:rsid w:val="002866F7"/>
    <w:rPr>
      <w:rFonts w:ascii="Arial" w:hAnsi="Arial"/>
      <w:lang w:val="en-US" w:eastAsia="en-US" w:bidi="ar-SA"/>
    </w:rPr>
  </w:style>
  <w:style w:type="paragraph" w:styleId="BalloonText">
    <w:name w:val="Balloon Text"/>
    <w:basedOn w:val="Normal"/>
    <w:semiHidden/>
    <w:rsid w:val="005F5997"/>
    <w:rPr>
      <w:rFonts w:ascii="Tahoma" w:hAnsi="Tahoma" w:cs="Tahoma"/>
      <w:sz w:val="16"/>
      <w:szCs w:val="16"/>
    </w:rPr>
  </w:style>
  <w:style w:type="paragraph" w:styleId="Caption">
    <w:name w:val="caption"/>
    <w:basedOn w:val="Normal"/>
    <w:next w:val="Normal"/>
    <w:qFormat/>
    <w:rsid w:val="005F5997"/>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sid w:val="005F5997"/>
    <w:rPr>
      <w:sz w:val="16"/>
      <w:szCs w:val="16"/>
    </w:rPr>
  </w:style>
  <w:style w:type="paragraph" w:styleId="CommentText">
    <w:name w:val="annotation text"/>
    <w:basedOn w:val="Normal"/>
    <w:link w:val="CommentTextChar"/>
    <w:semiHidden/>
    <w:rsid w:val="005F5997"/>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
    <w:name w:val="Activity Body + Bold Char"/>
    <w:basedOn w:val="DefaultParagraphFont"/>
    <w:link w:val="ActivityBodyBold"/>
    <w:rsid w:val="002866F7"/>
    <w:rPr>
      <w:rFonts w:ascii="Arial" w:hAnsi="Arial" w:cs="Arial"/>
      <w:b/>
      <w:sz w:val="24"/>
      <w:lang w:val="en-US" w:eastAsia="en-US" w:bidi="ar-SA"/>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
    <w:name w:val="Activity Body"/>
    <w:basedOn w:val="Normal"/>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Body0">
    <w:name w:val="ActivityBody"/>
    <w:rsid w:val="00495D9A"/>
    <w:pPr>
      <w:ind w:left="360"/>
    </w:pPr>
    <w:rPr>
      <w:rFonts w:ascii="Arial" w:hAnsi="Arial" w:cs="Arial"/>
      <w:sz w:val="24"/>
      <w:szCs w:val="24"/>
    </w:rPr>
  </w:style>
  <w:style w:type="character" w:styleId="PlaceholderText">
    <w:name w:val="Placeholder Text"/>
    <w:basedOn w:val="DefaultParagraphFont"/>
    <w:uiPriority w:val="99"/>
    <w:semiHidden/>
    <w:rsid w:val="008E02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terrell\Application%20Data\Microsoft\Templates\ETCActivityTemplate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ETCActivityTemplate2009.dot</Template>
  <TotalTime>1</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Activity 3.2.10- Keystone Library Spread Footing Analysis</vt:lpstr>
    </vt:vector>
  </TitlesOfParts>
  <Company>Project Lead the Way, Inc.</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3.2.10- Keystone Library Spread Footing Analysis</dc:title>
  <dc:subject>CEA - Lesson 3.2 - Structures</dc:subject>
  <dc:creator>CEA Revision Team</dc:creator>
  <cp:keywords/>
  <cp:lastModifiedBy>Me</cp:lastModifiedBy>
  <cp:revision>2</cp:revision>
  <cp:lastPrinted>2004-08-10T18:51:00Z</cp:lastPrinted>
  <dcterms:created xsi:type="dcterms:W3CDTF">2020-01-04T21:38:00Z</dcterms:created>
  <dcterms:modified xsi:type="dcterms:W3CDTF">2020-01-04T21:38:00Z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